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4A776" w14:textId="4E5C707D" w:rsidR="001C2E24" w:rsidRPr="001316D2" w:rsidRDefault="001C2E24">
      <w:pPr>
        <w:pStyle w:val="16"/>
        <w:keepNext/>
        <w:pageBreakBefore/>
        <w:shd w:val="clear" w:color="auto" w:fill="FFFFFF"/>
        <w:tabs>
          <w:tab w:val="left" w:pos="426"/>
        </w:tabs>
        <w:spacing w:before="28" w:after="28" w:line="100" w:lineRule="atLeast"/>
        <w:jc w:val="center"/>
        <w:rPr>
          <w:rFonts w:ascii="Liberation Serif" w:hAnsi="Liberation Serif" w:cs="Times New Roman"/>
          <w:b/>
          <w:bCs/>
          <w:sz w:val="22"/>
          <w:szCs w:val="22"/>
        </w:rPr>
      </w:pPr>
      <w:bookmarkStart w:id="0" w:name="bookmark0"/>
      <w:r>
        <w:rPr>
          <w:rStyle w:val="10"/>
          <w:rFonts w:ascii="Liberation Serif" w:hAnsi="Liberation Serif" w:cs="Times New Roman"/>
          <w:b/>
          <w:bCs/>
          <w:sz w:val="22"/>
          <w:szCs w:val="22"/>
        </w:rPr>
        <w:t xml:space="preserve">ДОГОВОР ПОСТАВКИ № </w:t>
      </w:r>
      <w:bookmarkEnd w:id="0"/>
      <w:r w:rsidR="001316D2">
        <w:rPr>
          <w:rStyle w:val="10"/>
          <w:rFonts w:ascii="Liberation Serif" w:hAnsi="Liberation Serif" w:cs="Times New Roman"/>
          <w:b/>
          <w:bCs/>
          <w:sz w:val="22"/>
          <w:szCs w:val="22"/>
          <w:lang w:val="en-US"/>
        </w:rPr>
        <w:t>ITS</w:t>
      </w:r>
      <w:r w:rsidR="002551BC">
        <w:rPr>
          <w:rStyle w:val="10"/>
          <w:rFonts w:ascii="Liberation Serif" w:hAnsi="Liberation Serif" w:cs="Times New Roman"/>
          <w:b/>
          <w:bCs/>
          <w:sz w:val="22"/>
          <w:szCs w:val="22"/>
        </w:rPr>
        <w:t xml:space="preserve"> </w:t>
      </w:r>
      <w:sdt>
        <w:sdtPr>
          <w:rPr>
            <w:rFonts w:ascii="Liberation Serif" w:hAnsi="Liberation Serif"/>
            <w:sz w:val="22"/>
            <w:szCs w:val="22"/>
          </w:rPr>
          <w:id w:val="1627508200"/>
          <w:placeholder>
            <w:docPart w:val="503E41E43D5520438757FB1027971846"/>
          </w:placeholder>
          <w:showingPlcHdr/>
          <w:text/>
        </w:sdtPr>
        <w:sdtContent>
          <w:r w:rsidR="002551BC" w:rsidRPr="00431A14">
            <w:rPr>
              <w:rStyle w:val="afb"/>
            </w:rPr>
            <w:t>Место для ввода текста.</w:t>
          </w:r>
        </w:sdtContent>
      </w:sdt>
      <w:bookmarkStart w:id="1" w:name="_GoBack"/>
      <w:bookmarkEnd w:id="1"/>
    </w:p>
    <w:p w14:paraId="49192CBD" w14:textId="77777777" w:rsidR="001C2E24" w:rsidRDefault="001C2E24">
      <w:pPr>
        <w:pStyle w:val="16"/>
        <w:shd w:val="clear" w:color="auto" w:fill="FFFFFF"/>
        <w:tabs>
          <w:tab w:val="left" w:pos="426"/>
        </w:tabs>
        <w:spacing w:before="28" w:after="28" w:line="100" w:lineRule="atLeast"/>
        <w:jc w:val="center"/>
        <w:rPr>
          <w:rFonts w:ascii="Liberation Serif" w:hAnsi="Liberation Serif" w:cs="Times New Roman"/>
          <w:b/>
          <w:bCs/>
          <w:sz w:val="22"/>
          <w:szCs w:val="22"/>
        </w:rPr>
      </w:pPr>
    </w:p>
    <w:p w14:paraId="65D62473" w14:textId="5D350C24" w:rsidR="001C2E24" w:rsidRDefault="001C2E24">
      <w:pPr>
        <w:pStyle w:val="17"/>
        <w:shd w:val="clear" w:color="auto" w:fill="FFFFFF"/>
        <w:tabs>
          <w:tab w:val="left" w:pos="426"/>
        </w:tabs>
        <w:spacing w:before="28" w:after="28" w:line="100" w:lineRule="atLeast"/>
        <w:rPr>
          <w:rFonts w:ascii="Liberation Serif" w:hAnsi="Liberation Serif" w:cs="Times New Roman"/>
          <w:sz w:val="22"/>
          <w:szCs w:val="22"/>
        </w:rPr>
      </w:pPr>
      <w:r>
        <w:rPr>
          <w:rStyle w:val="10"/>
          <w:rFonts w:ascii="Liberation Serif" w:hAnsi="Liberation Serif" w:cs="Times New Roman"/>
          <w:sz w:val="22"/>
          <w:szCs w:val="22"/>
        </w:rPr>
        <w:t xml:space="preserve">г. Воронеж                                                                                                </w:t>
      </w:r>
      <w:r w:rsidR="00DB682E">
        <w:rPr>
          <w:rStyle w:val="10"/>
          <w:rFonts w:ascii="Liberation Serif" w:hAnsi="Liberation Serif" w:cs="Times New Roman"/>
          <w:sz w:val="22"/>
          <w:szCs w:val="22"/>
        </w:rPr>
        <w:t xml:space="preserve">    </w:t>
      </w:r>
      <w:r>
        <w:rPr>
          <w:rStyle w:val="10"/>
          <w:rFonts w:ascii="Liberation Serif" w:hAnsi="Liberation Serif" w:cs="Times New Roman"/>
          <w:sz w:val="22"/>
          <w:szCs w:val="22"/>
        </w:rPr>
        <w:t xml:space="preserve"> </w:t>
      </w:r>
      <w:sdt>
        <w:sdtPr>
          <w:rPr>
            <w:rStyle w:val="10"/>
            <w:rFonts w:ascii="Liberation Serif" w:hAnsi="Liberation Serif" w:cs="Times New Roman"/>
            <w:sz w:val="22"/>
            <w:szCs w:val="22"/>
          </w:rPr>
          <w:id w:val="2046570"/>
          <w:placeholder>
            <w:docPart w:val="DefaultPlaceholder_22675703"/>
          </w:placeholder>
          <w:showingPlcHdr/>
          <w:text/>
        </w:sdtPr>
        <w:sdtEndPr>
          <w:rPr>
            <w:rStyle w:val="10"/>
          </w:rPr>
        </w:sdtEndPr>
        <w:sdtContent>
          <w:r w:rsidR="007C7A6F" w:rsidRPr="007C7A6F">
            <w:rPr>
              <w:rStyle w:val="afb"/>
            </w:rPr>
            <w:t>Место для ввода текста.</w:t>
          </w:r>
        </w:sdtContent>
      </w:sdt>
      <w:r>
        <w:rPr>
          <w:rStyle w:val="10"/>
          <w:rFonts w:ascii="Liberation Serif" w:hAnsi="Liberation Serif" w:cs="Times New Roman"/>
          <w:sz w:val="22"/>
          <w:szCs w:val="22"/>
        </w:rPr>
        <w:t>201</w:t>
      </w:r>
      <w:r w:rsidR="00DB682E">
        <w:rPr>
          <w:rStyle w:val="10"/>
          <w:rFonts w:ascii="Liberation Serif" w:hAnsi="Liberation Serif" w:cs="Times New Roman"/>
          <w:sz w:val="22"/>
          <w:szCs w:val="22"/>
        </w:rPr>
        <w:t>7</w:t>
      </w:r>
      <w:r w:rsidR="00594B92">
        <w:rPr>
          <w:rStyle w:val="10"/>
          <w:rFonts w:ascii="Liberation Serif" w:hAnsi="Liberation Serif" w:cs="Times New Roman"/>
          <w:sz w:val="22"/>
          <w:szCs w:val="22"/>
        </w:rPr>
        <w:t xml:space="preserve"> г</w:t>
      </w:r>
    </w:p>
    <w:p w14:paraId="63414F27"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p>
    <w:p w14:paraId="5B868347" w14:textId="77777777" w:rsidR="001C2E24" w:rsidRDefault="001C2E24" w:rsidP="007C7A6F">
      <w:pPr>
        <w:pStyle w:val="17"/>
        <w:pBdr>
          <w:bottom w:val="none" w:sz="0" w:space="7" w:color="000000"/>
        </w:pBdr>
        <w:shd w:val="clear" w:color="auto" w:fill="FFFFFF"/>
        <w:tabs>
          <w:tab w:val="left" w:pos="426"/>
        </w:tabs>
        <w:spacing w:before="28" w:after="28" w:line="100" w:lineRule="atLeast"/>
        <w:ind w:right="100"/>
        <w:jc w:val="both"/>
        <w:rPr>
          <w:rFonts w:ascii="Liberation Serif" w:hAnsi="Liberation Serif" w:cs="Times New Roman"/>
          <w:b/>
          <w:bCs/>
          <w:sz w:val="22"/>
          <w:szCs w:val="22"/>
        </w:rPr>
      </w:pPr>
      <w:r>
        <w:rPr>
          <w:rStyle w:val="10"/>
          <w:rFonts w:ascii="Liberation Serif" w:hAnsi="Liberation Serif" w:cs="Times New Roman"/>
          <w:sz w:val="22"/>
          <w:szCs w:val="22"/>
        </w:rPr>
        <w:tab/>
      </w:r>
      <w:r>
        <w:rPr>
          <w:rStyle w:val="10"/>
          <w:rFonts w:ascii="Liberation Serif" w:hAnsi="Liberation Serif" w:cs="Times New Roman"/>
          <w:b/>
          <w:bCs/>
          <w:sz w:val="22"/>
          <w:szCs w:val="22"/>
        </w:rPr>
        <w:t>Общество с ограниченной ответственностью «</w:t>
      </w:r>
      <w:r w:rsidR="001316D2">
        <w:rPr>
          <w:rStyle w:val="10"/>
          <w:rFonts w:ascii="Liberation Serif" w:hAnsi="Liberation Serif" w:cs="Times New Roman"/>
          <w:b/>
          <w:bCs/>
          <w:sz w:val="22"/>
          <w:szCs w:val="22"/>
        </w:rPr>
        <w:t>ИТ Сервис</w:t>
      </w:r>
      <w:r>
        <w:rPr>
          <w:rStyle w:val="10"/>
          <w:rFonts w:ascii="Liberation Serif" w:hAnsi="Liberation Serif" w:cs="Times New Roman"/>
          <w:b/>
          <w:bCs/>
          <w:sz w:val="22"/>
          <w:szCs w:val="22"/>
        </w:rPr>
        <w:t xml:space="preserve">» (ОГРН </w:t>
      </w:r>
      <w:bookmarkStart w:id="2" w:name="internal-source-marker_0.083854747703298"/>
      <w:bookmarkEnd w:id="2"/>
      <w:r w:rsidR="001316D2" w:rsidRPr="001316D2">
        <w:rPr>
          <w:rFonts w:ascii="Liberation Serif" w:hAnsi="Liberation Serif"/>
          <w:b/>
          <w:sz w:val="22"/>
          <w:szCs w:val="22"/>
        </w:rPr>
        <w:t>1153668005809</w:t>
      </w:r>
      <w:r>
        <w:rPr>
          <w:rStyle w:val="10"/>
          <w:rFonts w:ascii="Liberation Serif" w:hAnsi="Liberation Serif" w:cs="Times New Roman"/>
          <w:b/>
          <w:bCs/>
          <w:sz w:val="22"/>
          <w:szCs w:val="22"/>
        </w:rPr>
        <w:t xml:space="preserve">), </w:t>
      </w:r>
      <w:r>
        <w:rPr>
          <w:rStyle w:val="10"/>
          <w:rFonts w:ascii="Liberation Serif" w:hAnsi="Liberation Serif" w:cs="Times New Roman"/>
          <w:sz w:val="22"/>
          <w:szCs w:val="22"/>
        </w:rPr>
        <w:t xml:space="preserve">именуемое в дальнейшем </w:t>
      </w:r>
      <w:r>
        <w:rPr>
          <w:rStyle w:val="10"/>
          <w:rFonts w:ascii="Liberation Serif" w:hAnsi="Liberation Serif" w:cs="Times New Roman"/>
          <w:b/>
          <w:bCs/>
          <w:sz w:val="22"/>
          <w:szCs w:val="22"/>
        </w:rPr>
        <w:t>«Поставщик»,</w:t>
      </w:r>
      <w:r>
        <w:rPr>
          <w:rStyle w:val="10"/>
          <w:rFonts w:ascii="Liberation Serif" w:hAnsi="Liberation Serif" w:cs="Times New Roman"/>
          <w:sz w:val="22"/>
          <w:szCs w:val="22"/>
        </w:rPr>
        <w:t xml:space="preserve"> в лице </w:t>
      </w:r>
      <w:r w:rsidR="001316D2">
        <w:rPr>
          <w:rStyle w:val="10"/>
          <w:rFonts w:ascii="Liberation Serif" w:hAnsi="Liberation Serif" w:cs="Times New Roman"/>
          <w:b/>
          <w:bCs/>
          <w:sz w:val="22"/>
          <w:szCs w:val="22"/>
        </w:rPr>
        <w:t>Генерального д</w:t>
      </w:r>
      <w:r>
        <w:rPr>
          <w:rStyle w:val="10"/>
          <w:rFonts w:ascii="Liberation Serif" w:hAnsi="Liberation Serif" w:cs="Times New Roman"/>
          <w:b/>
          <w:bCs/>
          <w:sz w:val="22"/>
          <w:szCs w:val="22"/>
        </w:rPr>
        <w:t xml:space="preserve">иректора </w:t>
      </w:r>
      <w:r w:rsidR="001316D2">
        <w:rPr>
          <w:rStyle w:val="10"/>
          <w:rFonts w:ascii="Liberation Serif" w:hAnsi="Liberation Serif" w:cs="Times New Roman"/>
          <w:b/>
          <w:bCs/>
          <w:sz w:val="22"/>
          <w:szCs w:val="22"/>
        </w:rPr>
        <w:t>Неупокоева Михаила Михайловича</w:t>
      </w:r>
      <w:r>
        <w:rPr>
          <w:rStyle w:val="10"/>
          <w:rFonts w:ascii="Liberation Serif" w:hAnsi="Liberation Serif" w:cs="Times New Roman"/>
          <w:b/>
          <w:bCs/>
          <w:sz w:val="22"/>
          <w:szCs w:val="22"/>
        </w:rPr>
        <w:t xml:space="preserve">, </w:t>
      </w:r>
      <w:r>
        <w:rPr>
          <w:rStyle w:val="10"/>
          <w:rFonts w:ascii="Liberation Serif" w:hAnsi="Liberation Serif" w:cs="Times New Roman"/>
          <w:sz w:val="22"/>
          <w:szCs w:val="22"/>
        </w:rPr>
        <w:t xml:space="preserve">действующего на основании </w:t>
      </w:r>
      <w:r>
        <w:rPr>
          <w:rStyle w:val="10"/>
          <w:rFonts w:ascii="Liberation Serif" w:hAnsi="Liberation Serif" w:cs="Times New Roman"/>
          <w:b/>
          <w:bCs/>
          <w:sz w:val="22"/>
          <w:szCs w:val="22"/>
        </w:rPr>
        <w:t>Устава</w:t>
      </w:r>
      <w:r>
        <w:rPr>
          <w:rStyle w:val="10"/>
          <w:rFonts w:ascii="Liberation Serif" w:hAnsi="Liberation Serif" w:cs="Times New Roman"/>
          <w:sz w:val="22"/>
          <w:szCs w:val="22"/>
        </w:rPr>
        <w:t>, с одной стороны, и</w:t>
      </w:r>
      <w:r w:rsidR="007C7A6F" w:rsidRPr="007C7A6F">
        <w:rPr>
          <w:rStyle w:val="10"/>
          <w:rFonts w:ascii="Liberation Serif" w:hAnsi="Liberation Serif" w:cs="Times New Roman"/>
          <w:sz w:val="22"/>
          <w:szCs w:val="22"/>
        </w:rPr>
        <w:t xml:space="preserve"> </w:t>
      </w:r>
      <w:sdt>
        <w:sdtPr>
          <w:rPr>
            <w:rStyle w:val="10"/>
            <w:rFonts w:ascii="Liberation Serif" w:hAnsi="Liberation Serif" w:cs="Times New Roman"/>
            <w:sz w:val="22"/>
            <w:szCs w:val="22"/>
          </w:rPr>
          <w:id w:val="2046590"/>
          <w:placeholder>
            <w:docPart w:val="DefaultPlaceholder_22675703"/>
          </w:placeholder>
          <w:showingPlcHdr/>
          <w:text/>
        </w:sdtPr>
        <w:sdtEndPr>
          <w:rPr>
            <w:rStyle w:val="10"/>
          </w:rPr>
        </w:sdtEndPr>
        <w:sdtContent>
          <w:r w:rsidR="007C7A6F" w:rsidRPr="00431A14">
            <w:rPr>
              <w:rStyle w:val="afb"/>
            </w:rPr>
            <w:t>Место для ввода текста.</w:t>
          </w:r>
        </w:sdtContent>
      </w:sdt>
      <w:r>
        <w:rPr>
          <w:rStyle w:val="10"/>
          <w:rFonts w:ascii="Liberation Serif" w:hAnsi="Liberation Serif"/>
          <w:b/>
          <w:bCs/>
          <w:sz w:val="22"/>
          <w:szCs w:val="22"/>
        </w:rPr>
        <w:t>,</w:t>
      </w:r>
      <w:r>
        <w:rPr>
          <w:rStyle w:val="10"/>
          <w:rFonts w:ascii="Liberation Serif" w:hAnsi="Liberation Serif" w:cs="Times New Roman"/>
          <w:sz w:val="22"/>
          <w:szCs w:val="22"/>
        </w:rPr>
        <w:t xml:space="preserve"> именуемое в дальнейшем </w:t>
      </w:r>
      <w:r>
        <w:rPr>
          <w:rStyle w:val="10"/>
          <w:rFonts w:ascii="Liberation Serif" w:hAnsi="Liberation Serif" w:cs="Times New Roman"/>
          <w:b/>
          <w:bCs/>
          <w:sz w:val="22"/>
          <w:szCs w:val="22"/>
        </w:rPr>
        <w:t>«Покупатель»</w:t>
      </w:r>
      <w:r>
        <w:rPr>
          <w:rStyle w:val="10"/>
          <w:rFonts w:ascii="Liberation Serif" w:hAnsi="Liberation Serif" w:cs="Times New Roman"/>
          <w:sz w:val="22"/>
          <w:szCs w:val="22"/>
        </w:rPr>
        <w:t xml:space="preserve">, в лице </w:t>
      </w:r>
      <w:sdt>
        <w:sdtPr>
          <w:rPr>
            <w:rStyle w:val="10"/>
            <w:rFonts w:ascii="Liberation Serif" w:hAnsi="Liberation Serif" w:cs="Times New Roman"/>
            <w:sz w:val="22"/>
            <w:szCs w:val="22"/>
          </w:rPr>
          <w:id w:val="2046572"/>
          <w:placeholder>
            <w:docPart w:val="DefaultPlaceholder_22675703"/>
          </w:placeholder>
          <w:showingPlcHdr/>
          <w:text/>
        </w:sdtPr>
        <w:sdtEndPr>
          <w:rPr>
            <w:rStyle w:val="10"/>
          </w:rPr>
        </w:sdtEndPr>
        <w:sdtContent>
          <w:r w:rsidR="0051184E" w:rsidRPr="00431A14">
            <w:rPr>
              <w:rStyle w:val="afb"/>
            </w:rPr>
            <w:t>Место для ввода текста.</w:t>
          </w:r>
        </w:sdtContent>
      </w:sdt>
      <w:r>
        <w:rPr>
          <w:rStyle w:val="10"/>
          <w:rFonts w:ascii="Liberation Serif" w:hAnsi="Liberation Serif" w:cs="Times New Roman"/>
          <w:b/>
          <w:bCs/>
          <w:sz w:val="22"/>
          <w:szCs w:val="22"/>
        </w:rPr>
        <w:t xml:space="preserve"> </w:t>
      </w:r>
      <w:r>
        <w:rPr>
          <w:rStyle w:val="10"/>
          <w:rFonts w:ascii="Liberation Serif" w:hAnsi="Liberation Serif" w:cs="Times New Roman"/>
          <w:sz w:val="22"/>
          <w:szCs w:val="22"/>
        </w:rPr>
        <w:t>, действующего на основании</w:t>
      </w:r>
      <w:r w:rsidR="007C7A6F" w:rsidRPr="007C7A6F">
        <w:rPr>
          <w:rStyle w:val="10"/>
          <w:rFonts w:ascii="Liberation Serif" w:hAnsi="Liberation Serif" w:cs="Times New Roman"/>
          <w:sz w:val="22"/>
          <w:szCs w:val="22"/>
        </w:rPr>
        <w:t xml:space="preserve"> </w:t>
      </w:r>
      <w:sdt>
        <w:sdtPr>
          <w:rPr>
            <w:rStyle w:val="10"/>
            <w:rFonts w:ascii="Liberation Serif" w:hAnsi="Liberation Serif" w:cs="Times New Roman"/>
            <w:sz w:val="22"/>
            <w:szCs w:val="22"/>
          </w:rPr>
          <w:id w:val="2046573"/>
          <w:placeholder>
            <w:docPart w:val="DefaultPlaceholder_22675703"/>
          </w:placeholder>
          <w:showingPlcHdr/>
          <w:text/>
        </w:sdtPr>
        <w:sdtEndPr>
          <w:rPr>
            <w:rStyle w:val="10"/>
          </w:rPr>
        </w:sdtEndPr>
        <w:sdtContent>
          <w:r w:rsidR="0051184E" w:rsidRPr="00431A14">
            <w:rPr>
              <w:rStyle w:val="afb"/>
            </w:rPr>
            <w:t>Место для ввода текста.</w:t>
          </w:r>
        </w:sdtContent>
      </w:sdt>
      <w:r>
        <w:rPr>
          <w:rStyle w:val="10"/>
          <w:rFonts w:ascii="Liberation Serif" w:hAnsi="Liberation Serif" w:cs="Times New Roman"/>
          <w:sz w:val="22"/>
          <w:szCs w:val="22"/>
        </w:rPr>
        <w:t xml:space="preserve">, с другой стороны, а вместе именуемые </w:t>
      </w:r>
      <w:r>
        <w:rPr>
          <w:rStyle w:val="10"/>
          <w:rFonts w:ascii="Liberation Serif" w:hAnsi="Liberation Serif" w:cs="Times New Roman"/>
          <w:b/>
          <w:bCs/>
          <w:sz w:val="22"/>
          <w:szCs w:val="22"/>
        </w:rPr>
        <w:t>«Стороны»</w:t>
      </w:r>
      <w:r>
        <w:rPr>
          <w:rStyle w:val="10"/>
          <w:rFonts w:ascii="Liberation Serif" w:hAnsi="Liberation Serif" w:cs="Times New Roman"/>
          <w:sz w:val="22"/>
          <w:szCs w:val="22"/>
        </w:rPr>
        <w:t>, заключили настоящий договор о нижеследующем:</w:t>
      </w:r>
    </w:p>
    <w:p w14:paraId="52671B26"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b/>
          <w:bCs/>
          <w:sz w:val="22"/>
          <w:szCs w:val="22"/>
        </w:rPr>
      </w:pPr>
    </w:p>
    <w:p w14:paraId="58897145" w14:textId="77777777" w:rsidR="001C2E24" w:rsidRDefault="001C2E24">
      <w:pPr>
        <w:pStyle w:val="17"/>
        <w:shd w:val="clear" w:color="auto" w:fill="FFFFFF"/>
        <w:tabs>
          <w:tab w:val="left" w:pos="426"/>
        </w:tabs>
        <w:spacing w:before="28" w:after="28" w:line="100" w:lineRule="atLeast"/>
        <w:rPr>
          <w:rStyle w:val="10"/>
          <w:rFonts w:ascii="Liberation Serif" w:hAnsi="Liberation Serif" w:cs="Times New Roman"/>
          <w:sz w:val="22"/>
          <w:szCs w:val="22"/>
        </w:rPr>
      </w:pPr>
      <w:r>
        <w:rPr>
          <w:rFonts w:ascii="Liberation Serif" w:hAnsi="Liberation Serif" w:cs="Times New Roman"/>
          <w:b/>
          <w:bCs/>
          <w:sz w:val="22"/>
          <w:szCs w:val="22"/>
        </w:rPr>
        <w:t>1. Предмет договора</w:t>
      </w:r>
    </w:p>
    <w:p w14:paraId="2BCB568F" w14:textId="77777777" w:rsidR="001C2E24" w:rsidRDefault="001C2E24">
      <w:pPr>
        <w:pStyle w:val="17"/>
        <w:shd w:val="clear" w:color="auto" w:fill="FFFFFF"/>
        <w:tabs>
          <w:tab w:val="left" w:pos="426"/>
        </w:tabs>
        <w:spacing w:before="28" w:after="28" w:line="100" w:lineRule="atLeast"/>
        <w:ind w:right="100"/>
        <w:jc w:val="both"/>
        <w:rPr>
          <w:rFonts w:ascii="Liberation Serif" w:hAnsi="Liberation Serif" w:cs="Times New Roman"/>
          <w:b/>
          <w:bCs/>
          <w:sz w:val="22"/>
          <w:szCs w:val="22"/>
        </w:rPr>
      </w:pPr>
      <w:r>
        <w:rPr>
          <w:rStyle w:val="10"/>
          <w:rFonts w:ascii="Liberation Serif" w:hAnsi="Liberation Serif" w:cs="Times New Roman"/>
          <w:sz w:val="22"/>
          <w:szCs w:val="22"/>
        </w:rPr>
        <w:t>1.1.</w:t>
      </w:r>
      <w:r>
        <w:rPr>
          <w:rStyle w:val="10"/>
          <w:rFonts w:ascii="Liberation Serif" w:hAnsi="Liberation Serif" w:cs="Times New Roman"/>
          <w:sz w:val="22"/>
          <w:szCs w:val="22"/>
        </w:rPr>
        <w:tab/>
        <w:t>Поставщик обязуется передать в собственность Покупателя, а Покупатель принять и оплатить Товар (беспроводные точки доступа, маршрутизаторы, коммутаторы, антенны, крепления, блоки питания и другое телекоммуникационное оборудование) в сроки и на условиях, предусмотренных настоящим Договором и счетами, выставляемыми Поставщиком, являющимися неотъемлемой частью настоящего Договора.</w:t>
      </w:r>
    </w:p>
    <w:p w14:paraId="32C47468"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b/>
          <w:bCs/>
          <w:sz w:val="22"/>
          <w:szCs w:val="22"/>
        </w:rPr>
      </w:pPr>
    </w:p>
    <w:p w14:paraId="35B2860F" w14:textId="77777777" w:rsidR="001C2E24" w:rsidRDefault="001C2E24">
      <w:pPr>
        <w:pStyle w:val="17"/>
        <w:shd w:val="clear" w:color="auto" w:fill="FFFFFF"/>
        <w:tabs>
          <w:tab w:val="left" w:pos="426"/>
        </w:tabs>
        <w:spacing w:before="28" w:after="28" w:line="100" w:lineRule="atLeast"/>
        <w:rPr>
          <w:rFonts w:ascii="Liberation Serif" w:hAnsi="Liberation Serif" w:cs="Times New Roman"/>
          <w:sz w:val="22"/>
          <w:szCs w:val="22"/>
        </w:rPr>
      </w:pPr>
      <w:r>
        <w:rPr>
          <w:rFonts w:ascii="Liberation Serif" w:hAnsi="Liberation Serif" w:cs="Times New Roman"/>
          <w:b/>
          <w:bCs/>
          <w:sz w:val="22"/>
          <w:szCs w:val="22"/>
        </w:rPr>
        <w:t>2. Порядок согласования цены</w:t>
      </w:r>
    </w:p>
    <w:p w14:paraId="1CCDC3D8"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2.1. Количество, цены и ассортимент Товара согласуется сторонами в Закупочном заказе.</w:t>
      </w:r>
    </w:p>
    <w:p w14:paraId="1CDEF982"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2.2. Покупатель самостоятельно оформляет Закупочный заказ, используя инструменты личного кабинета на сайте Поставщика www.</w:t>
      </w:r>
      <w:r w:rsidR="001316D2">
        <w:rPr>
          <w:rFonts w:ascii="Liberation Serif" w:hAnsi="Liberation Serif" w:cs="Times New Roman"/>
          <w:sz w:val="22"/>
          <w:szCs w:val="22"/>
          <w:lang w:val="en-US"/>
        </w:rPr>
        <w:t>its</w:t>
      </w:r>
      <w:r w:rsidR="001316D2" w:rsidRPr="001316D2">
        <w:rPr>
          <w:rFonts w:ascii="Liberation Serif" w:hAnsi="Liberation Serif" w:cs="Times New Roman"/>
          <w:sz w:val="22"/>
          <w:szCs w:val="22"/>
        </w:rPr>
        <w:t>-</w:t>
      </w:r>
      <w:r w:rsidR="001316D2">
        <w:rPr>
          <w:rFonts w:ascii="Liberation Serif" w:hAnsi="Liberation Serif" w:cs="Times New Roman"/>
          <w:sz w:val="22"/>
          <w:szCs w:val="22"/>
          <w:lang w:val="en-US"/>
        </w:rPr>
        <w:t>wifi</w:t>
      </w:r>
      <w:r>
        <w:rPr>
          <w:rFonts w:ascii="Liberation Serif" w:hAnsi="Liberation Serif" w:cs="Times New Roman"/>
          <w:sz w:val="22"/>
          <w:szCs w:val="22"/>
        </w:rPr>
        <w:t>.ru.</w:t>
      </w:r>
    </w:p>
    <w:p w14:paraId="3116A102"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2.3. Присвоение Поставщиком оформленному закупочному заказу порядкового номера является подтверждением возможности исполнения заказа Поставщиком.</w:t>
      </w:r>
    </w:p>
    <w:p w14:paraId="4C2B86B8"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2.4. В случае подтверждения возможности исполнения закупочного заказа Покупателя Поставщик составляет, подписывает со своей стороны и направляет Покупателю счёт, в котором указывает перечень, количество и стоимость Товара.</w:t>
      </w:r>
    </w:p>
    <w:p w14:paraId="3CDC1523"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2.5. Покупатель в течение 2 (двух) рабочих дней с момента подтверждения Поставщиком возможности исполнения Закупочного заказа:</w:t>
      </w:r>
    </w:p>
    <w:p w14:paraId="6223C6D0"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2.5.1. При авансовой системе расчета оплачивает выставленный счёт согласно пунктам 4.1 и 4.5 настоящего Договора.</w:t>
      </w:r>
    </w:p>
    <w:p w14:paraId="118F175F"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2.5.2. При кредитной системе расчета подтверждает Поставщику готовность принять и оплатить Товар на условиях выставленного счёта путём направления запроса согласно п. 2.5.3 настоящего Договора.</w:t>
      </w:r>
    </w:p>
    <w:p w14:paraId="39804A04"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 xml:space="preserve">2.5.3. Направляет запрос Поставщику на отгрузку Товара с указанием порядкового номера закупочного заказа и требуемых условий отгрузки на адрес электронной почты </w:t>
      </w:r>
      <w:r w:rsidR="001316D2">
        <w:rPr>
          <w:rFonts w:ascii="Liberation Serif" w:hAnsi="Liberation Serif" w:cs="Times New Roman"/>
          <w:sz w:val="22"/>
          <w:szCs w:val="22"/>
          <w:lang w:val="en-US"/>
        </w:rPr>
        <w:t>info</w:t>
      </w:r>
      <w:r>
        <w:rPr>
          <w:rFonts w:ascii="Liberation Serif" w:hAnsi="Liberation Serif" w:cs="Times New Roman"/>
          <w:sz w:val="22"/>
          <w:szCs w:val="22"/>
        </w:rPr>
        <w:t>@</w:t>
      </w:r>
      <w:r w:rsidR="001316D2">
        <w:rPr>
          <w:rFonts w:ascii="Liberation Serif" w:hAnsi="Liberation Serif" w:cs="Times New Roman"/>
          <w:sz w:val="22"/>
          <w:szCs w:val="22"/>
          <w:lang w:val="en-US"/>
        </w:rPr>
        <w:t>its</w:t>
      </w:r>
      <w:r w:rsidR="001316D2" w:rsidRPr="001316D2">
        <w:rPr>
          <w:rFonts w:ascii="Liberation Serif" w:hAnsi="Liberation Serif" w:cs="Times New Roman"/>
          <w:sz w:val="22"/>
          <w:szCs w:val="22"/>
        </w:rPr>
        <w:t>-</w:t>
      </w:r>
      <w:r w:rsidR="001316D2">
        <w:rPr>
          <w:rFonts w:ascii="Liberation Serif" w:hAnsi="Liberation Serif" w:cs="Times New Roman"/>
          <w:sz w:val="22"/>
          <w:szCs w:val="22"/>
          <w:lang w:val="en-US"/>
        </w:rPr>
        <w:t>wifi</w:t>
      </w:r>
      <w:r>
        <w:rPr>
          <w:rFonts w:ascii="Liberation Serif" w:hAnsi="Liberation Serif" w:cs="Times New Roman"/>
          <w:sz w:val="22"/>
          <w:szCs w:val="22"/>
        </w:rPr>
        <w:t>.ru</w:t>
      </w:r>
    </w:p>
    <w:p w14:paraId="09A43F44"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2.6. Датой принятия Поставщиком закупочного заказа Покупателя к исполнению считается дата подтверждения Покупателем Счёта в соответствии с пунктами 2.5.1, 2.5.2, 2.5.3 настоящего Договора.</w:t>
      </w:r>
    </w:p>
    <w:p w14:paraId="7D1BD5F0"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2.7. Ни одна из Сторон не имеет права в одностороннем порядке изменить или отменить принятый к исполнению закупочный заказ на поставку Товара, за исключением условий пунктов 4.6, 5.7, 5.8 Договора.</w:t>
      </w:r>
    </w:p>
    <w:p w14:paraId="2FEB47E8"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p>
    <w:p w14:paraId="70326286" w14:textId="77777777" w:rsidR="001C2E24" w:rsidRDefault="001C2E24">
      <w:pPr>
        <w:pStyle w:val="17"/>
        <w:shd w:val="clear" w:color="auto" w:fill="FFFFFF"/>
        <w:tabs>
          <w:tab w:val="left" w:pos="426"/>
        </w:tabs>
        <w:spacing w:before="28" w:after="28" w:line="100" w:lineRule="atLeast"/>
        <w:rPr>
          <w:rFonts w:ascii="Liberation Serif" w:hAnsi="Liberation Serif"/>
          <w:sz w:val="22"/>
          <w:szCs w:val="22"/>
        </w:rPr>
      </w:pPr>
      <w:r>
        <w:rPr>
          <w:rFonts w:ascii="Liberation Serif" w:hAnsi="Liberation Serif" w:cs="Times New Roman"/>
          <w:b/>
          <w:bCs/>
          <w:sz w:val="22"/>
          <w:szCs w:val="22"/>
        </w:rPr>
        <w:t>3. Порядок поставки товара. Приемка товара.</w:t>
      </w:r>
    </w:p>
    <w:p w14:paraId="57FAA750" w14:textId="77777777" w:rsidR="001C2E24" w:rsidRDefault="001C2E24">
      <w:pPr>
        <w:pStyle w:val="17"/>
        <w:shd w:val="clear" w:color="auto" w:fill="FFFFFF"/>
        <w:tabs>
          <w:tab w:val="left" w:pos="426"/>
        </w:tabs>
        <w:spacing w:before="28" w:after="28" w:line="100" w:lineRule="atLeast"/>
        <w:jc w:val="both"/>
        <w:rPr>
          <w:rFonts w:ascii="Liberation Serif" w:hAnsi="Liberation Serif"/>
          <w:sz w:val="22"/>
          <w:szCs w:val="22"/>
        </w:rPr>
      </w:pPr>
      <w:r>
        <w:rPr>
          <w:rFonts w:ascii="Liberation Serif" w:hAnsi="Liberation Serif"/>
          <w:sz w:val="22"/>
          <w:szCs w:val="22"/>
        </w:rPr>
        <w:t xml:space="preserve">3.1. Поставка Товара производится Поставщиком в адрес и на условиях, указанных Покупателем в Закупочном заказе, оформленном согласно Раздела 2 настоящего Договора. </w:t>
      </w:r>
    </w:p>
    <w:p w14:paraId="45F192FC" w14:textId="77777777" w:rsidR="001C2E24" w:rsidRDefault="001C2E24">
      <w:pPr>
        <w:pStyle w:val="17"/>
        <w:shd w:val="clear" w:color="auto" w:fill="FFFFFF"/>
        <w:tabs>
          <w:tab w:val="left" w:pos="426"/>
        </w:tabs>
        <w:spacing w:before="28" w:after="28" w:line="100" w:lineRule="atLeast"/>
        <w:jc w:val="both"/>
        <w:rPr>
          <w:rFonts w:ascii="Liberation Serif" w:hAnsi="Liberation Serif"/>
          <w:b/>
          <w:bCs/>
          <w:sz w:val="22"/>
          <w:szCs w:val="22"/>
        </w:rPr>
      </w:pPr>
      <w:r>
        <w:rPr>
          <w:rFonts w:ascii="Liberation Serif" w:hAnsi="Liberation Serif"/>
          <w:sz w:val="22"/>
          <w:szCs w:val="22"/>
        </w:rPr>
        <w:t xml:space="preserve">3.2. Поставка Товара может осуществляться на условиях: </w:t>
      </w:r>
    </w:p>
    <w:p w14:paraId="5FA0AF1A" w14:textId="77777777" w:rsidR="001C2E24" w:rsidRDefault="001C2E24">
      <w:pPr>
        <w:pStyle w:val="17"/>
        <w:numPr>
          <w:ilvl w:val="0"/>
          <w:numId w:val="2"/>
        </w:numPr>
        <w:shd w:val="clear" w:color="auto" w:fill="FFFFFF"/>
        <w:tabs>
          <w:tab w:val="left" w:pos="426"/>
        </w:tabs>
        <w:spacing w:before="28" w:after="28" w:line="100" w:lineRule="atLeast"/>
        <w:jc w:val="both"/>
        <w:rPr>
          <w:rFonts w:ascii="Liberation Serif" w:hAnsi="Liberation Serif"/>
          <w:b/>
          <w:bCs/>
          <w:sz w:val="22"/>
          <w:szCs w:val="22"/>
        </w:rPr>
      </w:pPr>
      <w:r>
        <w:rPr>
          <w:rFonts w:ascii="Liberation Serif" w:hAnsi="Liberation Serif"/>
          <w:b/>
          <w:bCs/>
          <w:sz w:val="22"/>
          <w:szCs w:val="22"/>
        </w:rPr>
        <w:t>«Склад Покупателя»</w:t>
      </w:r>
      <w:r>
        <w:rPr>
          <w:rFonts w:ascii="Liberation Serif" w:hAnsi="Liberation Serif"/>
          <w:sz w:val="22"/>
          <w:szCs w:val="22"/>
        </w:rPr>
        <w:t xml:space="preserve"> до склада Покупателя в г. Москва за счет Поставщика при сумме Закупочного заказа превышающей </w:t>
      </w:r>
      <w:r w:rsidR="001316D2">
        <w:rPr>
          <w:rFonts w:ascii="Liberation Serif" w:hAnsi="Liberation Serif"/>
          <w:sz w:val="22"/>
          <w:szCs w:val="22"/>
        </w:rPr>
        <w:t>500 000 (пятьсот</w:t>
      </w:r>
      <w:r>
        <w:rPr>
          <w:rFonts w:ascii="Liberation Serif" w:hAnsi="Liberation Serif"/>
          <w:sz w:val="22"/>
          <w:szCs w:val="22"/>
        </w:rPr>
        <w:t xml:space="preserve"> тысяч) рублей 00 коп. Адрес склада Покупателя согласуется Сторонами в каждом Закупочном заказе.</w:t>
      </w:r>
    </w:p>
    <w:p w14:paraId="326A6551" w14:textId="77777777" w:rsidR="001C2E24" w:rsidRDefault="001C2E24">
      <w:pPr>
        <w:pStyle w:val="17"/>
        <w:numPr>
          <w:ilvl w:val="0"/>
          <w:numId w:val="2"/>
        </w:numPr>
        <w:shd w:val="clear" w:color="auto" w:fill="FFFFFF"/>
        <w:tabs>
          <w:tab w:val="left" w:pos="426"/>
        </w:tabs>
        <w:spacing w:before="28" w:after="28" w:line="100" w:lineRule="atLeast"/>
        <w:jc w:val="both"/>
        <w:rPr>
          <w:rFonts w:ascii="Liberation Serif" w:hAnsi="Liberation Serif"/>
          <w:b/>
          <w:bCs/>
          <w:sz w:val="22"/>
          <w:szCs w:val="22"/>
        </w:rPr>
      </w:pPr>
      <w:r>
        <w:rPr>
          <w:rFonts w:ascii="Liberation Serif" w:hAnsi="Liberation Serif"/>
          <w:b/>
          <w:bCs/>
          <w:sz w:val="22"/>
          <w:szCs w:val="22"/>
        </w:rPr>
        <w:t>«Склад терминала ТК за счет Поставщика»</w:t>
      </w:r>
      <w:r>
        <w:rPr>
          <w:rFonts w:ascii="Liberation Serif" w:hAnsi="Liberation Serif"/>
          <w:sz w:val="22"/>
          <w:szCs w:val="22"/>
        </w:rPr>
        <w:t xml:space="preserve"> до терминала Транспортной компании за счет Поставщика при сумме Закупочного заказа равной или превышающей </w:t>
      </w:r>
      <w:r w:rsidR="001316D2">
        <w:rPr>
          <w:rFonts w:ascii="Liberation Serif" w:hAnsi="Liberation Serif"/>
          <w:sz w:val="22"/>
          <w:szCs w:val="22"/>
        </w:rPr>
        <w:t>15</w:t>
      </w:r>
      <w:r>
        <w:rPr>
          <w:rFonts w:ascii="Liberation Serif" w:hAnsi="Liberation Serif"/>
          <w:sz w:val="22"/>
          <w:szCs w:val="22"/>
        </w:rPr>
        <w:t xml:space="preserve"> 000 (</w:t>
      </w:r>
      <w:r w:rsidR="001316D2">
        <w:rPr>
          <w:rFonts w:ascii="Liberation Serif" w:hAnsi="Liberation Serif"/>
          <w:sz w:val="22"/>
          <w:szCs w:val="22"/>
        </w:rPr>
        <w:t xml:space="preserve">пятнадцати </w:t>
      </w:r>
      <w:r>
        <w:rPr>
          <w:rFonts w:ascii="Liberation Serif" w:hAnsi="Liberation Serif"/>
          <w:sz w:val="22"/>
          <w:szCs w:val="22"/>
        </w:rPr>
        <w:t xml:space="preserve"> тысяч) рублей 00 коп. Адрес терминала Транспортной компании согласуется Сторонами в каждом Закупочном заказе. Поставщик имеет приоритетное право выбора Транспортной компании. </w:t>
      </w:r>
    </w:p>
    <w:p w14:paraId="36BDAB58" w14:textId="77777777" w:rsidR="001C2E24" w:rsidRDefault="001C2E24">
      <w:pPr>
        <w:pStyle w:val="17"/>
        <w:numPr>
          <w:ilvl w:val="0"/>
          <w:numId w:val="2"/>
        </w:numPr>
        <w:shd w:val="clear" w:color="auto" w:fill="FFFFFF"/>
        <w:tabs>
          <w:tab w:val="left" w:pos="426"/>
        </w:tabs>
        <w:spacing w:before="28" w:after="28" w:line="100" w:lineRule="atLeast"/>
        <w:jc w:val="both"/>
        <w:rPr>
          <w:rFonts w:ascii="Liberation Serif" w:hAnsi="Liberation Serif"/>
          <w:b/>
          <w:bCs/>
          <w:sz w:val="22"/>
          <w:szCs w:val="22"/>
        </w:rPr>
      </w:pPr>
      <w:r>
        <w:rPr>
          <w:rFonts w:ascii="Liberation Serif" w:hAnsi="Liberation Serif"/>
          <w:b/>
          <w:bCs/>
          <w:sz w:val="22"/>
          <w:szCs w:val="22"/>
        </w:rPr>
        <w:lastRenderedPageBreak/>
        <w:t>«Склад терминала ТК за счет Покупателя»</w:t>
      </w:r>
      <w:r>
        <w:rPr>
          <w:rFonts w:ascii="Liberation Serif" w:hAnsi="Liberation Serif"/>
          <w:sz w:val="22"/>
          <w:szCs w:val="22"/>
        </w:rPr>
        <w:t xml:space="preserve"> до терминала Транспортной компании за счет Покупателя при сумме Закупочного заказа менее </w:t>
      </w:r>
      <w:r w:rsidR="001316D2">
        <w:rPr>
          <w:rFonts w:ascii="Liberation Serif" w:hAnsi="Liberation Serif"/>
          <w:sz w:val="22"/>
          <w:szCs w:val="22"/>
        </w:rPr>
        <w:t>15</w:t>
      </w:r>
      <w:r>
        <w:rPr>
          <w:rFonts w:ascii="Liberation Serif" w:hAnsi="Liberation Serif"/>
          <w:sz w:val="22"/>
          <w:szCs w:val="22"/>
        </w:rPr>
        <w:t xml:space="preserve"> 000 (</w:t>
      </w:r>
      <w:r w:rsidR="001316D2">
        <w:rPr>
          <w:rFonts w:ascii="Liberation Serif" w:hAnsi="Liberation Serif"/>
          <w:sz w:val="22"/>
          <w:szCs w:val="22"/>
        </w:rPr>
        <w:t>пятнадцати</w:t>
      </w:r>
      <w:r>
        <w:rPr>
          <w:rFonts w:ascii="Liberation Serif" w:hAnsi="Liberation Serif"/>
          <w:sz w:val="22"/>
          <w:szCs w:val="22"/>
        </w:rPr>
        <w:t xml:space="preserve"> тысяч) рублей 00 коп. Адрес терминала Транспортной компании согласуется Сторонами в каждом Закупочном заказе. </w:t>
      </w:r>
    </w:p>
    <w:p w14:paraId="25631D6C" w14:textId="77777777" w:rsidR="001C2E24" w:rsidRDefault="001C2E24">
      <w:pPr>
        <w:pStyle w:val="17"/>
        <w:numPr>
          <w:ilvl w:val="0"/>
          <w:numId w:val="2"/>
        </w:numPr>
        <w:shd w:val="clear" w:color="auto" w:fill="FFFFFF"/>
        <w:tabs>
          <w:tab w:val="left" w:pos="426"/>
        </w:tabs>
        <w:spacing w:before="28" w:after="28" w:line="100" w:lineRule="atLeast"/>
        <w:jc w:val="both"/>
        <w:rPr>
          <w:rFonts w:ascii="Liberation Serif" w:hAnsi="Liberation Serif"/>
          <w:sz w:val="22"/>
          <w:szCs w:val="22"/>
        </w:rPr>
      </w:pPr>
      <w:r>
        <w:rPr>
          <w:rFonts w:ascii="Liberation Serif" w:hAnsi="Liberation Serif"/>
          <w:b/>
          <w:bCs/>
          <w:sz w:val="22"/>
          <w:szCs w:val="22"/>
        </w:rPr>
        <w:t>«Склад Поставщика»</w:t>
      </w:r>
      <w:r>
        <w:rPr>
          <w:rFonts w:ascii="Liberation Serif" w:hAnsi="Liberation Serif"/>
          <w:sz w:val="22"/>
          <w:szCs w:val="22"/>
        </w:rPr>
        <w:t xml:space="preserve"> передачей Товара на складах Поставщика уполномоченному Покупателем лицу или организации. </w:t>
      </w:r>
    </w:p>
    <w:p w14:paraId="666C7287" w14:textId="77777777" w:rsidR="001C2E24" w:rsidRDefault="001C2E24">
      <w:pPr>
        <w:pStyle w:val="17"/>
        <w:shd w:val="clear" w:color="auto" w:fill="FFFFFF"/>
        <w:tabs>
          <w:tab w:val="left" w:pos="426"/>
        </w:tabs>
        <w:spacing w:before="28" w:after="28" w:line="100" w:lineRule="atLeast"/>
        <w:jc w:val="both"/>
        <w:rPr>
          <w:rFonts w:ascii="Liberation Serif" w:hAnsi="Liberation Serif"/>
          <w:sz w:val="22"/>
          <w:szCs w:val="22"/>
        </w:rPr>
      </w:pPr>
      <w:r>
        <w:rPr>
          <w:rFonts w:ascii="Liberation Serif" w:hAnsi="Liberation Serif"/>
          <w:sz w:val="22"/>
          <w:szCs w:val="22"/>
        </w:rPr>
        <w:t>3.3. Доставка Товара силами Поставщика осуществляется с привлечением сторонней транспортной компании, далее по тексту «Перевозчик».</w:t>
      </w:r>
    </w:p>
    <w:p w14:paraId="69728B05" w14:textId="77777777" w:rsidR="001C2E24" w:rsidRDefault="001C2E24">
      <w:pPr>
        <w:pStyle w:val="17"/>
        <w:shd w:val="clear" w:color="auto" w:fill="FFFFFF"/>
        <w:tabs>
          <w:tab w:val="left" w:pos="426"/>
        </w:tabs>
        <w:spacing w:before="28" w:after="28" w:line="100" w:lineRule="atLeast"/>
        <w:jc w:val="both"/>
        <w:rPr>
          <w:rFonts w:ascii="Liberation Serif" w:hAnsi="Liberation Serif"/>
          <w:sz w:val="22"/>
          <w:szCs w:val="22"/>
        </w:rPr>
      </w:pPr>
      <w:r>
        <w:rPr>
          <w:rFonts w:ascii="Liberation Serif" w:hAnsi="Liberation Serif"/>
          <w:sz w:val="22"/>
          <w:szCs w:val="22"/>
        </w:rPr>
        <w:t xml:space="preserve">3.4. Поставщик предоставляет Покупателю оригиналы счета, Универсального передаточного документа, гарантийного талона и иных документов необходимых в соответствии с нормами действующего законодательства РФ не позднее 5 рабочих дней с даты поставки каждой партии Товара. Оригиналы Универсального передаточного документа предоставляются Покупателю в двух экземплярах. </w:t>
      </w:r>
    </w:p>
    <w:p w14:paraId="6A4C20D2" w14:textId="77777777" w:rsidR="001C2E24" w:rsidRDefault="001C2E24">
      <w:pPr>
        <w:pStyle w:val="17"/>
        <w:shd w:val="clear" w:color="auto" w:fill="FFFFFF"/>
        <w:tabs>
          <w:tab w:val="left" w:pos="426"/>
        </w:tabs>
        <w:spacing w:before="28" w:after="28" w:line="100" w:lineRule="atLeast"/>
        <w:jc w:val="both"/>
        <w:rPr>
          <w:rFonts w:ascii="Liberation Serif" w:hAnsi="Liberation Serif"/>
          <w:sz w:val="22"/>
          <w:szCs w:val="22"/>
        </w:rPr>
      </w:pPr>
      <w:r>
        <w:rPr>
          <w:rFonts w:ascii="Liberation Serif" w:hAnsi="Liberation Serif"/>
          <w:sz w:val="22"/>
          <w:szCs w:val="22"/>
        </w:rPr>
        <w:t xml:space="preserve">3.5. Товар переходит в собственность Покупателя с даты передачи Товара Поставщиком или Перевозчиком представителю Покупателя и даты подписания представителем Покупателя товаросопроводительных документов – товарной или товарно-транспортной накладной. Риск случайной гибели Товара несет собственник в соответствии с действующим гражданским законодательством РФ. </w:t>
      </w:r>
    </w:p>
    <w:p w14:paraId="0594089C" w14:textId="77777777" w:rsidR="001C2E24" w:rsidRDefault="001C2E24">
      <w:pPr>
        <w:pStyle w:val="17"/>
        <w:shd w:val="clear" w:color="auto" w:fill="FFFFFF"/>
        <w:tabs>
          <w:tab w:val="left" w:pos="426"/>
        </w:tabs>
        <w:spacing w:before="28" w:after="28" w:line="100" w:lineRule="atLeast"/>
        <w:jc w:val="both"/>
        <w:rPr>
          <w:rFonts w:ascii="Liberation Serif" w:hAnsi="Liberation Serif"/>
          <w:sz w:val="22"/>
          <w:szCs w:val="22"/>
        </w:rPr>
      </w:pPr>
      <w:r>
        <w:rPr>
          <w:rFonts w:ascii="Liberation Serif" w:hAnsi="Liberation Serif"/>
          <w:sz w:val="22"/>
          <w:szCs w:val="22"/>
        </w:rPr>
        <w:t xml:space="preserve">3.6. Датой поставки Товара считается дата подписания Сторонами товаросопроводительных документов. </w:t>
      </w:r>
    </w:p>
    <w:p w14:paraId="1B1B06DD" w14:textId="77777777" w:rsidR="001C2E24" w:rsidRDefault="001C2E24">
      <w:pPr>
        <w:pStyle w:val="17"/>
        <w:shd w:val="clear" w:color="auto" w:fill="FFFFFF"/>
        <w:tabs>
          <w:tab w:val="left" w:pos="426"/>
        </w:tabs>
        <w:spacing w:before="28" w:after="28" w:line="100" w:lineRule="atLeast"/>
        <w:jc w:val="both"/>
        <w:rPr>
          <w:rFonts w:ascii="Liberation Serif" w:hAnsi="Liberation Serif"/>
          <w:sz w:val="22"/>
          <w:szCs w:val="22"/>
        </w:rPr>
      </w:pPr>
      <w:r>
        <w:rPr>
          <w:rFonts w:ascii="Liberation Serif" w:hAnsi="Liberation Serif"/>
          <w:sz w:val="22"/>
          <w:szCs w:val="22"/>
        </w:rPr>
        <w:t xml:space="preserve">3.7. При получении поставленного Товара на условиях «Склад Покупателя», «Склад терминала ТК за счет Поставщика», «Склад терминала ТК за счет Покупателя» Покупатель обязуется незамедлительно осмотреть грузовые места, проверить их количество и качество. В случае выявления недостатков, Покупатель в присутствии представителя Перевозчика составляет соответствующий акт и уведомляет Поставщика об этом в течение 1 (одного) рабочего дня. </w:t>
      </w:r>
    </w:p>
    <w:p w14:paraId="76E31CFB" w14:textId="77777777" w:rsidR="001C2E24" w:rsidRDefault="001C2E24">
      <w:pPr>
        <w:pStyle w:val="17"/>
        <w:shd w:val="clear" w:color="auto" w:fill="FFFFFF"/>
        <w:tabs>
          <w:tab w:val="left" w:pos="426"/>
        </w:tabs>
        <w:spacing w:before="28" w:after="28" w:line="100" w:lineRule="atLeast"/>
        <w:jc w:val="both"/>
        <w:rPr>
          <w:rStyle w:val="10"/>
          <w:rFonts w:ascii="Liberation Serif" w:hAnsi="Liberation Serif" w:cs="Times New Roman"/>
          <w:color w:val="auto"/>
          <w:sz w:val="22"/>
          <w:szCs w:val="22"/>
        </w:rPr>
      </w:pPr>
      <w:r>
        <w:rPr>
          <w:rFonts w:ascii="Liberation Serif" w:hAnsi="Liberation Serif"/>
          <w:sz w:val="22"/>
          <w:szCs w:val="22"/>
        </w:rPr>
        <w:t>3.8. Покупатель обязан в течение 3 (трех) рабочих дней провести приемку Товара на предмет его соответствия Закупочному заказу и Универсальному передаточному документу. Стороны пришли к соглашению, что рекламации по количеству и номенклатуре отсутствуют, если в указанный срок Поставщик не получил письменного уведомления о выявленных несоответствиях.</w:t>
      </w:r>
    </w:p>
    <w:p w14:paraId="01DBBB14" w14:textId="77777777" w:rsidR="001C2E24" w:rsidRDefault="001C2E24">
      <w:pPr>
        <w:pStyle w:val="17"/>
        <w:shd w:val="clear" w:color="auto" w:fill="FFFFFF"/>
        <w:tabs>
          <w:tab w:val="clear" w:pos="709"/>
          <w:tab w:val="left" w:pos="-294"/>
          <w:tab w:val="left" w:pos="-11"/>
        </w:tabs>
        <w:spacing w:before="28" w:after="28" w:line="100" w:lineRule="atLeast"/>
        <w:jc w:val="both"/>
        <w:rPr>
          <w:rStyle w:val="10"/>
          <w:rFonts w:ascii="Liberation Serif" w:hAnsi="Liberation Serif" w:cs="Times New Roman"/>
          <w:color w:val="auto"/>
          <w:sz w:val="22"/>
          <w:szCs w:val="22"/>
        </w:rPr>
      </w:pPr>
      <w:r>
        <w:rPr>
          <w:rStyle w:val="10"/>
          <w:rFonts w:ascii="Liberation Serif" w:hAnsi="Liberation Serif" w:cs="Times New Roman"/>
          <w:color w:val="auto"/>
          <w:sz w:val="22"/>
          <w:szCs w:val="22"/>
        </w:rPr>
        <w:t xml:space="preserve">3.9. В случае если поставляемые по настоящему Договору Товары являются импортными, Поставщик при поставке соответствующего Товара гарантирует, что указанные Товары введены в гражданский оборот на территории России правомерным способом, прошли таможенную очистку (выполнен весь комплекс формальностей при ввозе товара в РФ, предусмотренных таможенным законодательством, в том числе в отношении Товара уплачены все таможенные пошлины, налоги и соблюдены иные обязательные требования в области регулирования внешнеторговой деятельности), а также гарантирует достоверность информации о таможенной декларации, указываемой в счетах-фактурах в соответствии с российским законодательством на каждую конкретную партию Товара. </w:t>
      </w:r>
    </w:p>
    <w:p w14:paraId="65A4A556" w14:textId="77777777" w:rsidR="001C2E24" w:rsidRDefault="001C2E24">
      <w:pPr>
        <w:pStyle w:val="17"/>
        <w:tabs>
          <w:tab w:val="clear" w:pos="709"/>
          <w:tab w:val="left" w:pos="-294"/>
          <w:tab w:val="left" w:pos="-11"/>
        </w:tabs>
        <w:spacing w:before="28" w:after="28" w:line="100" w:lineRule="atLeast"/>
        <w:jc w:val="both"/>
        <w:rPr>
          <w:rFonts w:ascii="Liberation Serif" w:hAnsi="Liberation Serif" w:cs="Times New Roman"/>
          <w:b/>
          <w:bCs/>
          <w:sz w:val="22"/>
          <w:szCs w:val="22"/>
        </w:rPr>
      </w:pPr>
      <w:r>
        <w:rPr>
          <w:rStyle w:val="10"/>
          <w:rFonts w:ascii="Liberation Serif" w:hAnsi="Liberation Serif" w:cs="Times New Roman"/>
          <w:color w:val="auto"/>
          <w:sz w:val="22"/>
          <w:szCs w:val="22"/>
        </w:rPr>
        <w:t>3.10. Поставщик гарантирует законность происхождения Товара, в том числе правомерность использования на Товаре (а также на его упаковке и документации к нему) товарного знака, иного охраняемого средства обозначения и (или) программ для ЭВМ, другого результата интеллектуальной деятельности, наличие согласия правообладателя на использование товарного знака, иного охраняемого обозначения на Товаре и (или) другого результата интеллектуальной деятельности, а также гарантирует, что Товар на момент передачи Покупателю является собственностью Поставщика, свободен от прав третьих лиц, не является предметом спора, не находится под арестом и не обременен иными претензиями третьих лиц, а также соответствует иным требованиям законодательства Российской Федерации.</w:t>
      </w:r>
    </w:p>
    <w:p w14:paraId="7867C17D" w14:textId="77777777" w:rsidR="001C2E24" w:rsidRDefault="001C2E24">
      <w:pPr>
        <w:pStyle w:val="17"/>
        <w:shd w:val="clear" w:color="auto" w:fill="FFFFFF"/>
        <w:tabs>
          <w:tab w:val="left" w:pos="426"/>
        </w:tabs>
        <w:spacing w:before="28" w:after="28" w:line="100" w:lineRule="atLeast"/>
        <w:jc w:val="center"/>
        <w:rPr>
          <w:rFonts w:ascii="Liberation Serif" w:hAnsi="Liberation Serif" w:cs="Times New Roman"/>
          <w:b/>
          <w:bCs/>
          <w:sz w:val="22"/>
          <w:szCs w:val="22"/>
        </w:rPr>
      </w:pPr>
    </w:p>
    <w:p w14:paraId="3F76C2CF" w14:textId="77777777" w:rsidR="001C2E24" w:rsidRDefault="001C2E24">
      <w:pPr>
        <w:pStyle w:val="17"/>
        <w:shd w:val="clear" w:color="auto" w:fill="FFFFFF"/>
        <w:tabs>
          <w:tab w:val="left" w:pos="426"/>
        </w:tabs>
        <w:spacing w:before="28" w:after="28" w:line="100" w:lineRule="atLeast"/>
        <w:rPr>
          <w:rStyle w:val="10"/>
          <w:rFonts w:ascii="Liberation Serif" w:hAnsi="Liberation Serif" w:cs="Times New Roman"/>
          <w:sz w:val="22"/>
          <w:szCs w:val="22"/>
        </w:rPr>
      </w:pPr>
      <w:r>
        <w:rPr>
          <w:rFonts w:ascii="Liberation Serif" w:hAnsi="Liberation Serif" w:cs="Times New Roman"/>
          <w:b/>
          <w:bCs/>
          <w:sz w:val="22"/>
          <w:szCs w:val="22"/>
        </w:rPr>
        <w:t>4. Цены и порядок расчетов</w:t>
      </w:r>
    </w:p>
    <w:p w14:paraId="4A1C5657" w14:textId="77777777" w:rsidR="001C2E24" w:rsidRDefault="001C2E24">
      <w:pPr>
        <w:pStyle w:val="17"/>
        <w:shd w:val="clear" w:color="auto" w:fill="FFFFFF"/>
        <w:tabs>
          <w:tab w:val="left" w:pos="426"/>
        </w:tabs>
        <w:spacing w:before="28" w:after="28" w:line="100" w:lineRule="atLeast"/>
        <w:jc w:val="both"/>
        <w:rPr>
          <w:rStyle w:val="10"/>
          <w:rFonts w:ascii="Liberation Serif" w:hAnsi="Liberation Serif" w:cs="Times New Roman"/>
          <w:sz w:val="22"/>
          <w:szCs w:val="22"/>
        </w:rPr>
      </w:pPr>
      <w:r>
        <w:rPr>
          <w:rStyle w:val="10"/>
          <w:rFonts w:ascii="Liberation Serif" w:hAnsi="Liberation Serif" w:cs="Times New Roman"/>
          <w:sz w:val="22"/>
          <w:szCs w:val="22"/>
        </w:rPr>
        <w:t>4.1. При авансовой системе расчета оплата за Товар производится путем перечисления 100% суммы денежных средств перед его отгрузкой Поставщиком.</w:t>
      </w:r>
    </w:p>
    <w:p w14:paraId="3C292AF6" w14:textId="77777777" w:rsidR="001C2E24" w:rsidRDefault="001C2E24">
      <w:pPr>
        <w:pStyle w:val="17"/>
        <w:shd w:val="clear" w:color="auto" w:fill="FFFFFF"/>
        <w:tabs>
          <w:tab w:val="left" w:pos="426"/>
        </w:tabs>
        <w:spacing w:before="28" w:after="28" w:line="100" w:lineRule="atLeast"/>
        <w:jc w:val="both"/>
        <w:rPr>
          <w:rStyle w:val="10"/>
          <w:rFonts w:ascii="Liberation Serif" w:hAnsi="Liberation Serif" w:cs="Times New Roman"/>
          <w:sz w:val="22"/>
          <w:szCs w:val="22"/>
        </w:rPr>
      </w:pPr>
      <w:r>
        <w:rPr>
          <w:rStyle w:val="10"/>
          <w:rFonts w:ascii="Liberation Serif" w:hAnsi="Liberation Serif" w:cs="Times New Roman"/>
          <w:sz w:val="22"/>
          <w:szCs w:val="22"/>
        </w:rPr>
        <w:t xml:space="preserve">4.2. При кредитной системе расчета Покупатель производит расчет за каждую поставленную партию Товара не позднее </w:t>
      </w:r>
      <w:r w:rsidR="0051184E">
        <w:rPr>
          <w:rStyle w:val="10"/>
          <w:rFonts w:ascii="Liberation Serif" w:hAnsi="Liberation Serif" w:cs="Times New Roman"/>
          <w:sz w:val="22"/>
          <w:szCs w:val="22"/>
        </w:rPr>
        <w:t>2 (двух</w:t>
      </w:r>
      <w:r>
        <w:rPr>
          <w:rStyle w:val="10"/>
          <w:rFonts w:ascii="Liberation Serif" w:hAnsi="Liberation Serif" w:cs="Times New Roman"/>
          <w:sz w:val="22"/>
          <w:szCs w:val="22"/>
        </w:rPr>
        <w:t>) банковских дней с даты отгрузки партии Товара.</w:t>
      </w:r>
    </w:p>
    <w:p w14:paraId="1261F3AA" w14:textId="77777777" w:rsidR="001C2E24" w:rsidRDefault="001C2E24">
      <w:pPr>
        <w:pStyle w:val="17"/>
        <w:shd w:val="clear" w:color="auto" w:fill="FFFFFF"/>
        <w:tabs>
          <w:tab w:val="left" w:pos="426"/>
        </w:tabs>
        <w:spacing w:before="28" w:after="28" w:line="100" w:lineRule="atLeast"/>
        <w:jc w:val="both"/>
        <w:rPr>
          <w:rStyle w:val="10"/>
          <w:rFonts w:ascii="Liberation Serif" w:hAnsi="Liberation Serif" w:cs="Times New Roman"/>
          <w:sz w:val="22"/>
          <w:szCs w:val="22"/>
        </w:rPr>
      </w:pPr>
      <w:r>
        <w:rPr>
          <w:rStyle w:val="10"/>
          <w:rFonts w:ascii="Liberation Serif" w:hAnsi="Liberation Serif" w:cs="Times New Roman"/>
          <w:sz w:val="22"/>
          <w:szCs w:val="22"/>
        </w:rPr>
        <w:t>4.3. Кредитная система расчетов может применяться не ранее 90 календарных дней с момента подписания настоящего Договора и только при условии отсутствия взаимных претензий между Сторонами за указанный период.</w:t>
      </w:r>
    </w:p>
    <w:p w14:paraId="52CD817F" w14:textId="77777777" w:rsidR="001C2E24" w:rsidRDefault="001C2E24">
      <w:pPr>
        <w:pStyle w:val="17"/>
        <w:shd w:val="clear" w:color="auto" w:fill="FFFFFF"/>
        <w:tabs>
          <w:tab w:val="left" w:pos="426"/>
        </w:tabs>
        <w:spacing w:before="28" w:after="28" w:line="100" w:lineRule="atLeast"/>
        <w:jc w:val="both"/>
        <w:rPr>
          <w:rStyle w:val="10"/>
          <w:rFonts w:ascii="Liberation Serif" w:hAnsi="Liberation Serif" w:cs="Times New Roman"/>
          <w:sz w:val="22"/>
          <w:szCs w:val="22"/>
        </w:rPr>
      </w:pPr>
      <w:r>
        <w:rPr>
          <w:rStyle w:val="10"/>
          <w:rFonts w:ascii="Liberation Serif" w:hAnsi="Liberation Serif" w:cs="Times New Roman"/>
          <w:sz w:val="22"/>
          <w:szCs w:val="22"/>
        </w:rPr>
        <w:t>4.4. Оплата стоимости Товара производится Покупателем согласно сумме Счетов, выставленных Поставщиком, в рублях РФ путем безналичного расчета с учетом НДС (если иное не предусмотрено законодательством РФ). В платежных поручениях Покупатель обязан указать в назначении платежа номер Закупочного заказа.</w:t>
      </w:r>
    </w:p>
    <w:p w14:paraId="30EDBC94" w14:textId="77777777" w:rsidR="001C2E24" w:rsidRDefault="001C2E24">
      <w:pPr>
        <w:pStyle w:val="17"/>
        <w:shd w:val="clear" w:color="auto" w:fill="FFFFFF"/>
        <w:tabs>
          <w:tab w:val="left" w:pos="426"/>
        </w:tabs>
        <w:spacing w:before="28" w:after="28" w:line="100" w:lineRule="atLeast"/>
        <w:jc w:val="both"/>
        <w:rPr>
          <w:rStyle w:val="10"/>
          <w:rFonts w:ascii="Liberation Serif" w:hAnsi="Liberation Serif" w:cs="Times New Roman"/>
          <w:sz w:val="22"/>
          <w:szCs w:val="22"/>
        </w:rPr>
      </w:pPr>
      <w:r>
        <w:rPr>
          <w:rStyle w:val="10"/>
          <w:rFonts w:ascii="Liberation Serif" w:hAnsi="Liberation Serif" w:cs="Times New Roman"/>
          <w:sz w:val="22"/>
          <w:szCs w:val="22"/>
        </w:rPr>
        <w:lastRenderedPageBreak/>
        <w:t>4.5. Датой оплаты считается дата зачисления денежных средств на корреспонденсткий счет банка Поставщика.</w:t>
      </w:r>
    </w:p>
    <w:p w14:paraId="2B6852A2" w14:textId="77777777" w:rsidR="001C2E24" w:rsidRDefault="001C2E24">
      <w:pPr>
        <w:pStyle w:val="17"/>
        <w:shd w:val="clear" w:color="auto" w:fill="FFFFFF"/>
        <w:tabs>
          <w:tab w:val="left" w:pos="426"/>
        </w:tabs>
        <w:spacing w:before="28" w:after="28" w:line="100" w:lineRule="atLeast"/>
        <w:jc w:val="both"/>
      </w:pPr>
      <w:r>
        <w:rPr>
          <w:rStyle w:val="10"/>
          <w:rFonts w:ascii="Liberation Serif" w:hAnsi="Liberation Serif" w:cs="Times New Roman"/>
          <w:sz w:val="22"/>
          <w:szCs w:val="22"/>
        </w:rPr>
        <w:t>4.6. Поставщик оставляет за собой право приостановить отгрузку Товара Покупателю, в случае если у Покупателя имеется задолженность перед Поставщиком в сумме, превышающей 30 (тридцать) процентов от наименьшей суммы оборота за один из трех предыдущих календарных месяцев.</w:t>
      </w:r>
    </w:p>
    <w:p w14:paraId="5C36D4A9" w14:textId="77777777" w:rsidR="001C2E24" w:rsidRDefault="001C2E24">
      <w:pPr>
        <w:pStyle w:val="17"/>
        <w:shd w:val="clear" w:color="auto" w:fill="FFFFFF"/>
        <w:tabs>
          <w:tab w:val="left" w:pos="426"/>
        </w:tabs>
        <w:spacing w:before="28" w:after="28" w:line="100" w:lineRule="atLeast"/>
        <w:jc w:val="both"/>
      </w:pPr>
    </w:p>
    <w:p w14:paraId="3E893FFF" w14:textId="77777777" w:rsidR="001C2E24" w:rsidRDefault="001C2E24">
      <w:pPr>
        <w:pStyle w:val="17"/>
        <w:shd w:val="clear" w:color="auto" w:fill="FFFFFF"/>
        <w:tabs>
          <w:tab w:val="left" w:pos="426"/>
        </w:tabs>
        <w:spacing w:before="28" w:after="28" w:line="100" w:lineRule="atLeast"/>
        <w:rPr>
          <w:rFonts w:ascii="Liberation Serif" w:hAnsi="Liberation Serif" w:cs="Times New Roman"/>
          <w:sz w:val="22"/>
          <w:szCs w:val="22"/>
        </w:rPr>
      </w:pPr>
      <w:r>
        <w:rPr>
          <w:rFonts w:ascii="Liberation Serif" w:hAnsi="Liberation Serif" w:cs="Times New Roman"/>
          <w:b/>
          <w:bCs/>
          <w:sz w:val="22"/>
          <w:szCs w:val="22"/>
        </w:rPr>
        <w:t>5.Ответственность сторон</w:t>
      </w:r>
    </w:p>
    <w:p w14:paraId="3268E2FE"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5.1. При нарушении сроков оплаты Товара, указанных в пункте 4.2 настоящего Договора Покупатель уплачивает Поставщику пеню в размере 0,1% (одной десятой процента) от суммы платежа за каждый календарный день просрочки.</w:t>
      </w:r>
    </w:p>
    <w:p w14:paraId="7CD8FD71"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5.2. При нарушении сроков оплаты Товара, указанных в пункте 4.2 настоящего Договора Поставщик имеет право пересмотреть в одностороннем порядке процент кредитного лимита, установленного пунктом 4.6 настоящего Договора, приостановить временно или отменить возможность работы по кредитной системе расчета с обязательным уведомлением об этом Покупателя в течение 1 рабочего дня с момента принятия такого решения.</w:t>
      </w:r>
    </w:p>
    <w:p w14:paraId="2B7FC9B8"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5.3. При невыполнении Поставщиком своих обязательств по согласованным Сторонами срокам поставки по настоящему Договору Покупатель вправе взыскать с Поставщика неустойку в размере 0,1% (одной десятой процента) от стоимости недопоставленного Товара за каждый день просрочки.</w:t>
      </w:r>
    </w:p>
    <w:p w14:paraId="606A6073"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5.4. Неустойка выплачивается одной из Сторон в обязательном порядке после предъявления другой Стороной письменного требования об уплате неустойки, включающего в себя размер неустойки и сроки ее уплаты.</w:t>
      </w:r>
    </w:p>
    <w:p w14:paraId="6C02F5FD"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5.5. Требование об уплате неустойки оформляется в письменном виде и направляется по юридическому адресу, указанному в настоящем Договоре, заказным письмом с уведомлением о вручении или курьером с уведомлением о вручении.</w:t>
      </w:r>
    </w:p>
    <w:p w14:paraId="48A3DF6C"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5.6. Уплата неустойки не освобождает Стороны настоящего Договора от выполнения своих обязательств по Договору.</w:t>
      </w:r>
    </w:p>
    <w:p w14:paraId="51BF1D75"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5.7. При нарушении Покупателем сроков, установленных п. 2.5 настоящего Договора, Поставщик имеет право отменить Закупочный заказ Покупателя.</w:t>
      </w:r>
    </w:p>
    <w:p w14:paraId="2BD9E892"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sz w:val="22"/>
          <w:szCs w:val="22"/>
        </w:rPr>
        <w:t>5.8. При нарушении Поставщиком согласованных сроков поставки Товара по Закупочному заказу более чем на 5 рабочих дней, Покупатель имеет право отменить Закупочный заказ.</w:t>
      </w:r>
    </w:p>
    <w:p w14:paraId="61BC056D" w14:textId="77777777" w:rsidR="001C2E24" w:rsidRDefault="001C2E24">
      <w:pPr>
        <w:pStyle w:val="17"/>
        <w:shd w:val="clear" w:color="auto" w:fill="FFFFFF"/>
        <w:tabs>
          <w:tab w:val="left" w:pos="426"/>
        </w:tabs>
        <w:spacing w:before="28" w:after="28" w:line="100" w:lineRule="atLeast"/>
        <w:jc w:val="both"/>
        <w:rPr>
          <w:rFonts w:ascii="Liberation Serif" w:hAnsi="Liberation Serif"/>
          <w:b/>
          <w:bCs/>
          <w:sz w:val="22"/>
          <w:szCs w:val="22"/>
        </w:rPr>
      </w:pPr>
      <w:r>
        <w:rPr>
          <w:rFonts w:ascii="Liberation Serif" w:hAnsi="Liberation Serif" w:cs="Times New Roman"/>
          <w:sz w:val="22"/>
          <w:szCs w:val="22"/>
        </w:rPr>
        <w:t>5.9. В иных случаях неисполнения или ненадлежащего исполнения условий настоящего договора ответственность Сторон определяется в соответствии с действующим законодательством РФ; все споры по настоящему договору, при недостижении сторонами согласия путем переговоров, подлежат рассмотрению в Арбитражном суде по местонахождению истца.</w:t>
      </w:r>
    </w:p>
    <w:p w14:paraId="0528FF04" w14:textId="77777777" w:rsidR="001C2E24" w:rsidRDefault="001C2E24">
      <w:pPr>
        <w:pStyle w:val="17"/>
        <w:shd w:val="clear" w:color="auto" w:fill="FFFFFF"/>
        <w:tabs>
          <w:tab w:val="left" w:pos="426"/>
        </w:tabs>
        <w:spacing w:before="28" w:after="28" w:line="100" w:lineRule="atLeast"/>
        <w:jc w:val="center"/>
        <w:rPr>
          <w:rFonts w:ascii="Liberation Serif" w:hAnsi="Liberation Serif"/>
          <w:b/>
          <w:bCs/>
          <w:sz w:val="22"/>
          <w:szCs w:val="22"/>
        </w:rPr>
      </w:pPr>
    </w:p>
    <w:p w14:paraId="10CBFCD2" w14:textId="77777777" w:rsidR="001C2E24" w:rsidRDefault="001C2E24">
      <w:pPr>
        <w:pStyle w:val="17"/>
        <w:shd w:val="clear" w:color="auto" w:fill="FFFFFF"/>
        <w:tabs>
          <w:tab w:val="left" w:pos="426"/>
        </w:tabs>
        <w:spacing w:before="28" w:after="28" w:line="100" w:lineRule="atLeast"/>
        <w:rPr>
          <w:rFonts w:ascii="Liberation Serif" w:hAnsi="Liberation Serif"/>
          <w:sz w:val="22"/>
          <w:szCs w:val="22"/>
        </w:rPr>
      </w:pPr>
      <w:r>
        <w:rPr>
          <w:rFonts w:ascii="Liberation Serif" w:hAnsi="Liberation Serif"/>
          <w:b/>
          <w:bCs/>
          <w:sz w:val="22"/>
          <w:szCs w:val="22"/>
        </w:rPr>
        <w:t>6. Форс-мажор</w:t>
      </w:r>
    </w:p>
    <w:p w14:paraId="7CAEB8E3" w14:textId="77777777" w:rsidR="001C2E24" w:rsidRDefault="001C2E24">
      <w:pPr>
        <w:pStyle w:val="17"/>
        <w:shd w:val="clear" w:color="auto" w:fill="FFFFFF"/>
        <w:tabs>
          <w:tab w:val="left" w:pos="426"/>
        </w:tabs>
        <w:spacing w:before="28" w:after="28" w:line="100" w:lineRule="atLeast"/>
        <w:jc w:val="both"/>
        <w:rPr>
          <w:rStyle w:val="10"/>
          <w:rFonts w:ascii="Liberation Serif" w:hAnsi="Liberation Serif"/>
          <w:sz w:val="22"/>
          <w:szCs w:val="22"/>
        </w:rPr>
      </w:pPr>
      <w:r>
        <w:rPr>
          <w:rFonts w:ascii="Liberation Serif" w:hAnsi="Liberation Serif"/>
          <w:sz w:val="22"/>
          <w:szCs w:val="22"/>
        </w:rPr>
        <w:t>6.1. Стороны освобождаются от ответственности за частичное или полное неисполнение своих обязательств по настоящему Договору, если это явилось следствием действия обстоятельств непреодолимой силы (форс-мажора),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55F7C9EF" w14:textId="77777777" w:rsidR="001C2E24" w:rsidRDefault="001C2E24">
      <w:pPr>
        <w:pStyle w:val="17"/>
        <w:shd w:val="clear" w:color="auto" w:fill="FFFFFF"/>
        <w:tabs>
          <w:tab w:val="left" w:pos="426"/>
        </w:tabs>
        <w:spacing w:before="28" w:after="28" w:line="100" w:lineRule="atLeast"/>
        <w:jc w:val="both"/>
        <w:rPr>
          <w:rFonts w:ascii="Liberation Serif" w:hAnsi="Liberation Serif"/>
          <w:sz w:val="22"/>
          <w:szCs w:val="22"/>
        </w:rPr>
      </w:pPr>
      <w:r>
        <w:rPr>
          <w:rStyle w:val="10"/>
          <w:rFonts w:ascii="Liberation Serif" w:hAnsi="Liberation Serif"/>
          <w:sz w:val="22"/>
          <w:szCs w:val="22"/>
        </w:rPr>
        <w:t>6.2.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то: война, восстание, забастовка, землетрясение, наводнение, пожар, суровые погодные условия или другие стихийные бедствия, правительственные постановления, распоряжения (указы) государственных органов и должностных лиц, законы и иные нормативные акты компетентных органов, принятые после акцепта настоящего Договора и делающие невозможным исполнение обязательств, установленных настоящим Договором, а также действия государственных или местных органов государственной власти и управления или их представителей, препятствующие выполнению условий настоящего Договора, и другие непредвиденные обстоятельства, в том числе неполадки в городской электросети, технические проблемы на транзитных узлах сети Интернет и прочие нарушения функционирования сетей передачи данных, находящихся вне сферы влияния Сторон, но не ограничиваясь указанным.</w:t>
      </w:r>
    </w:p>
    <w:p w14:paraId="1E0ABE34" w14:textId="77777777" w:rsidR="001C2E24" w:rsidRDefault="001C2E24">
      <w:pPr>
        <w:pStyle w:val="17"/>
        <w:shd w:val="clear" w:color="auto" w:fill="FFFFFF"/>
        <w:tabs>
          <w:tab w:val="left" w:pos="426"/>
        </w:tabs>
        <w:spacing w:before="28" w:after="28" w:line="100" w:lineRule="atLeast"/>
        <w:jc w:val="both"/>
        <w:rPr>
          <w:rFonts w:ascii="Liberation Serif" w:hAnsi="Liberation Serif"/>
          <w:sz w:val="22"/>
          <w:szCs w:val="22"/>
        </w:rPr>
      </w:pPr>
      <w:r>
        <w:rPr>
          <w:rFonts w:ascii="Liberation Serif" w:hAnsi="Liberation Serif"/>
          <w:sz w:val="22"/>
          <w:szCs w:val="22"/>
        </w:rPr>
        <w:t>6.3.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шестидесяти календарных дней.</w:t>
      </w:r>
    </w:p>
    <w:p w14:paraId="1D2F8558"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b/>
          <w:bCs/>
          <w:sz w:val="22"/>
          <w:szCs w:val="22"/>
        </w:rPr>
      </w:pPr>
      <w:r>
        <w:rPr>
          <w:rFonts w:ascii="Liberation Serif" w:hAnsi="Liberation Serif"/>
          <w:sz w:val="22"/>
          <w:szCs w:val="22"/>
        </w:rPr>
        <w:lastRenderedPageBreak/>
        <w:t>6.4 В случае если обстоятельства непреодолимой силы продолжают действовать более срока, указанного в 6.3 настоящего Соглашения, либо когда при их наступлении обеим Сторонам становится очевидным, что обстоятельства будут действовать более этого срока, Стороны обязуются обсудить возможности альтернативных способов исполнения настоящего Договора.</w:t>
      </w:r>
    </w:p>
    <w:p w14:paraId="431B3A24" w14:textId="77777777" w:rsidR="001C2E24" w:rsidRDefault="001C2E24">
      <w:pPr>
        <w:pStyle w:val="17"/>
        <w:shd w:val="clear" w:color="auto" w:fill="FFFFFF"/>
        <w:tabs>
          <w:tab w:val="left" w:pos="426"/>
        </w:tabs>
        <w:spacing w:before="28" w:after="28" w:line="100" w:lineRule="atLeast"/>
        <w:jc w:val="center"/>
        <w:rPr>
          <w:rFonts w:ascii="Liberation Serif" w:hAnsi="Liberation Serif" w:cs="Times New Roman"/>
          <w:b/>
          <w:bCs/>
          <w:sz w:val="22"/>
          <w:szCs w:val="22"/>
        </w:rPr>
      </w:pPr>
    </w:p>
    <w:p w14:paraId="06924143" w14:textId="77777777" w:rsidR="001C2E24" w:rsidRDefault="001C2E24">
      <w:pPr>
        <w:pStyle w:val="17"/>
        <w:rPr>
          <w:rFonts w:cs="Times New Roman"/>
          <w:color w:val="auto"/>
          <w:sz w:val="22"/>
          <w:szCs w:val="22"/>
        </w:rPr>
      </w:pPr>
      <w:r>
        <w:rPr>
          <w:rFonts w:ascii="Liberation Serif" w:hAnsi="Liberation Serif"/>
          <w:b/>
          <w:bCs/>
          <w:sz w:val="22"/>
          <w:szCs w:val="22"/>
        </w:rPr>
        <w:t>7. Гарантийные обязательства</w:t>
      </w:r>
    </w:p>
    <w:p w14:paraId="33DE5413" w14:textId="77777777" w:rsidR="001C2E24" w:rsidRDefault="001C2E24">
      <w:pPr>
        <w:pStyle w:val="13"/>
        <w:tabs>
          <w:tab w:val="left" w:pos="0"/>
        </w:tabs>
        <w:jc w:val="both"/>
        <w:rPr>
          <w:rFonts w:cs="Times New Roman"/>
          <w:sz w:val="22"/>
          <w:szCs w:val="22"/>
        </w:rPr>
      </w:pPr>
      <w:r>
        <w:rPr>
          <w:rFonts w:cs="Times New Roman"/>
          <w:sz w:val="22"/>
          <w:szCs w:val="22"/>
        </w:rPr>
        <w:t>7.1. Поставляемые Поставщиком Товары должны быть новыми, не бывшими в употреблении, должны соответствовать обязательным требованиям (ГОСТ, СНиП, технические регламенты и т.д.), применяемым в Российской Федерации в отношении таких Товаров, техническим характеристикам и параметрам, установленным изготовителем в соответствующей документации на товар, а также обычно предъявляемым к таким Товарам требованиям.</w:t>
      </w:r>
    </w:p>
    <w:p w14:paraId="734C213C" w14:textId="77777777" w:rsidR="001C2E24" w:rsidRDefault="001C2E24">
      <w:pPr>
        <w:pStyle w:val="13"/>
        <w:tabs>
          <w:tab w:val="left" w:pos="0"/>
        </w:tabs>
        <w:jc w:val="both"/>
        <w:rPr>
          <w:rStyle w:val="10"/>
          <w:rFonts w:cs="Times New Roman"/>
          <w:sz w:val="22"/>
          <w:szCs w:val="22"/>
        </w:rPr>
      </w:pPr>
      <w:r>
        <w:rPr>
          <w:rFonts w:cs="Times New Roman"/>
          <w:sz w:val="22"/>
          <w:szCs w:val="22"/>
        </w:rPr>
        <w:t>7.2. Поставщик предоставляет на поставляемый Товар гарантию качества. Гарантийный срок на поставляемый Товар зависит от производителя и типа оборудования и указывается в гарантийном талоне, который Поставщик передает Покупателю вместе с каждым Закупочным заказом. Гарантийный срок исчисляется с даты передачи товара Покупателю</w:t>
      </w:r>
      <w:bookmarkStart w:id="3" w:name="_Ref313630454"/>
      <w:r>
        <w:rPr>
          <w:rFonts w:cs="Times New Roman"/>
          <w:sz w:val="22"/>
          <w:szCs w:val="22"/>
        </w:rPr>
        <w:t>.</w:t>
      </w:r>
    </w:p>
    <w:p w14:paraId="4AA3EDD0" w14:textId="77777777" w:rsidR="001C2E24" w:rsidRDefault="001C2E24">
      <w:pPr>
        <w:pStyle w:val="13"/>
        <w:tabs>
          <w:tab w:val="left" w:pos="0"/>
        </w:tabs>
        <w:jc w:val="both"/>
        <w:rPr>
          <w:color w:val="FF0000"/>
          <w:sz w:val="22"/>
          <w:szCs w:val="22"/>
        </w:rPr>
      </w:pPr>
      <w:r>
        <w:rPr>
          <w:rStyle w:val="10"/>
          <w:rFonts w:cs="Times New Roman"/>
          <w:sz w:val="22"/>
          <w:szCs w:val="22"/>
        </w:rPr>
        <w:t>7.3. В случае обнаружения в поставленном Товаре недостатков, в том числе в процессе предпродажной подготовки (подготовки Товара для реализации конечному покупателю) либо после реализации Товара конечному покупателю (потребителю), Покупатель извещает об этом Поставщика направлением претензии с предъявлением акта об обнаружении неисправности и вправе по своему выбору потребовать:</w:t>
      </w:r>
      <w:bookmarkEnd w:id="3"/>
    </w:p>
    <w:p w14:paraId="0DE71783" w14:textId="77777777" w:rsidR="001C2E24" w:rsidRDefault="001C2E24">
      <w:pPr>
        <w:pStyle w:val="af7"/>
        <w:tabs>
          <w:tab w:val="left" w:pos="-5103"/>
          <w:tab w:val="left" w:pos="0"/>
        </w:tabs>
        <w:ind w:left="0" w:firstLine="0"/>
        <w:rPr>
          <w:rFonts w:ascii="Liberation Serif" w:hAnsi="Liberation Serif"/>
          <w:sz w:val="22"/>
          <w:szCs w:val="22"/>
        </w:rPr>
      </w:pPr>
      <w:bookmarkStart w:id="4" w:name="_Ref313273728"/>
      <w:r>
        <w:rPr>
          <w:rFonts w:ascii="Liberation Serif" w:hAnsi="Liberation Serif"/>
          <w:color w:val="FF0000"/>
          <w:sz w:val="22"/>
          <w:szCs w:val="22"/>
        </w:rPr>
        <w:tab/>
      </w:r>
      <w:r>
        <w:rPr>
          <w:rFonts w:ascii="Liberation Serif" w:hAnsi="Liberation Serif"/>
          <w:sz w:val="22"/>
          <w:szCs w:val="22"/>
        </w:rPr>
        <w:t>7.3.1. соразмерного уменьшения цены Товара;</w:t>
      </w:r>
      <w:bookmarkEnd w:id="4"/>
    </w:p>
    <w:p w14:paraId="757DB2FC" w14:textId="77777777" w:rsidR="001C2E24" w:rsidRDefault="001C2E24">
      <w:pPr>
        <w:pStyle w:val="af7"/>
        <w:tabs>
          <w:tab w:val="left" w:pos="-4962"/>
          <w:tab w:val="left" w:pos="0"/>
        </w:tabs>
        <w:ind w:left="0" w:firstLine="0"/>
        <w:rPr>
          <w:rFonts w:ascii="Liberation Serif" w:hAnsi="Liberation Serif"/>
          <w:sz w:val="22"/>
          <w:szCs w:val="22"/>
        </w:rPr>
      </w:pPr>
      <w:bookmarkStart w:id="5" w:name="_Ref313310080"/>
      <w:r>
        <w:rPr>
          <w:rFonts w:ascii="Liberation Serif" w:hAnsi="Liberation Serif"/>
          <w:sz w:val="22"/>
          <w:szCs w:val="22"/>
        </w:rPr>
        <w:tab/>
        <w:t>7.3.2. возмещения своих разумных обоснованных расходов на устранение недостатков Товара;</w:t>
      </w:r>
      <w:bookmarkStart w:id="6" w:name="_Ref313310595"/>
      <w:bookmarkEnd w:id="5"/>
    </w:p>
    <w:p w14:paraId="724868CD" w14:textId="77777777" w:rsidR="001C2E24" w:rsidRDefault="001C2E24">
      <w:pPr>
        <w:pStyle w:val="af7"/>
        <w:tabs>
          <w:tab w:val="left" w:pos="-4962"/>
          <w:tab w:val="left" w:pos="0"/>
        </w:tabs>
        <w:ind w:left="0" w:firstLine="0"/>
        <w:rPr>
          <w:rFonts w:ascii="Liberation Serif" w:hAnsi="Liberation Serif"/>
          <w:sz w:val="22"/>
          <w:szCs w:val="22"/>
        </w:rPr>
      </w:pPr>
      <w:r>
        <w:rPr>
          <w:rFonts w:ascii="Liberation Serif" w:hAnsi="Liberation Serif"/>
          <w:sz w:val="22"/>
          <w:szCs w:val="22"/>
        </w:rPr>
        <w:tab/>
        <w:t>7.3.3. безвозмездного устранения недостатков Товара;</w:t>
      </w:r>
      <w:bookmarkStart w:id="7" w:name="_Ref313273738"/>
      <w:bookmarkEnd w:id="6"/>
    </w:p>
    <w:p w14:paraId="5EE97908" w14:textId="77777777" w:rsidR="001C2E24" w:rsidRDefault="001C2E24">
      <w:pPr>
        <w:pStyle w:val="af7"/>
        <w:tabs>
          <w:tab w:val="left" w:pos="-4962"/>
          <w:tab w:val="left" w:pos="0"/>
        </w:tabs>
        <w:ind w:left="0" w:firstLine="0"/>
        <w:rPr>
          <w:rStyle w:val="10"/>
          <w:rFonts w:ascii="Liberation Serif" w:hAnsi="Liberation Serif"/>
          <w:sz w:val="22"/>
          <w:szCs w:val="22"/>
        </w:rPr>
      </w:pPr>
      <w:r>
        <w:rPr>
          <w:rFonts w:ascii="Liberation Serif" w:hAnsi="Liberation Serif"/>
          <w:sz w:val="22"/>
          <w:szCs w:val="22"/>
        </w:rPr>
        <w:tab/>
        <w:t>7.3.4. замены на качественные Товары того же или другого ассортимента</w:t>
      </w:r>
      <w:bookmarkEnd w:id="7"/>
      <w:r>
        <w:rPr>
          <w:rFonts w:ascii="Liberation Serif" w:hAnsi="Liberation Serif"/>
          <w:sz w:val="22"/>
          <w:szCs w:val="22"/>
        </w:rPr>
        <w:t>;</w:t>
      </w:r>
      <w:bookmarkStart w:id="8" w:name="_Ref313310114"/>
    </w:p>
    <w:p w14:paraId="3DD50BC9" w14:textId="77777777" w:rsidR="001C2E24" w:rsidRDefault="001C2E24">
      <w:pPr>
        <w:pStyle w:val="af7"/>
        <w:tabs>
          <w:tab w:val="left" w:pos="-4962"/>
          <w:tab w:val="left" w:pos="0"/>
        </w:tabs>
        <w:ind w:left="0" w:firstLine="0"/>
        <w:rPr>
          <w:rStyle w:val="10"/>
          <w:rFonts w:ascii="Liberation Serif" w:hAnsi="Liberation Serif"/>
          <w:sz w:val="22"/>
          <w:szCs w:val="22"/>
        </w:rPr>
      </w:pPr>
      <w:r>
        <w:rPr>
          <w:rStyle w:val="10"/>
          <w:rFonts w:ascii="Liberation Serif" w:hAnsi="Liberation Serif"/>
          <w:sz w:val="22"/>
          <w:szCs w:val="22"/>
        </w:rPr>
        <w:tab/>
        <w:t>7.3.5. вместо предъявления требований, указанных в п. 7.3.1. – 7.3.4., Покупатель вправе вернуть Товар, в котором обнаружены недостатки, Поставщику и потребовать возврата уплаченной за Товар денежной суммы.</w:t>
      </w:r>
      <w:bookmarkEnd w:id="8"/>
    </w:p>
    <w:p w14:paraId="3131FCBB" w14:textId="77777777" w:rsidR="001C2E24" w:rsidRDefault="001C2E24">
      <w:pPr>
        <w:pStyle w:val="af7"/>
        <w:tabs>
          <w:tab w:val="left" w:pos="-7938"/>
          <w:tab w:val="left" w:pos="0"/>
        </w:tabs>
        <w:ind w:left="0" w:firstLine="0"/>
        <w:rPr>
          <w:rStyle w:val="10"/>
          <w:rFonts w:ascii="Liberation Serif" w:hAnsi="Liberation Serif"/>
          <w:sz w:val="22"/>
          <w:szCs w:val="22"/>
        </w:rPr>
      </w:pPr>
      <w:r>
        <w:rPr>
          <w:rStyle w:val="10"/>
          <w:rFonts w:ascii="Liberation Serif" w:hAnsi="Liberation Serif"/>
          <w:sz w:val="22"/>
          <w:szCs w:val="22"/>
        </w:rPr>
        <w:t>7.4. Требования, указанные в п.7.3.1, 7.3.2 Договора, подлежат удовлетворению Поставщиком в течение 5 (пяти) дней со дня получения претензии от Покупателя (п. 7.3. Договора)</w:t>
      </w:r>
    </w:p>
    <w:p w14:paraId="65B95C30" w14:textId="77777777" w:rsidR="001C2E24" w:rsidRDefault="001C2E24">
      <w:pPr>
        <w:pStyle w:val="af7"/>
        <w:tabs>
          <w:tab w:val="left" w:pos="-7938"/>
          <w:tab w:val="left" w:pos="0"/>
        </w:tabs>
        <w:ind w:left="0" w:firstLine="0"/>
        <w:rPr>
          <w:rStyle w:val="10"/>
          <w:rFonts w:ascii="Liberation Serif" w:hAnsi="Liberation Serif"/>
          <w:sz w:val="22"/>
          <w:szCs w:val="22"/>
        </w:rPr>
      </w:pPr>
      <w:r>
        <w:rPr>
          <w:rStyle w:val="10"/>
          <w:rFonts w:ascii="Liberation Serif" w:hAnsi="Liberation Serif"/>
          <w:sz w:val="22"/>
          <w:szCs w:val="22"/>
        </w:rPr>
        <w:t xml:space="preserve">Требования, указанные в п. 7.3.3, 7.3.4, 7.3.5. настоящего Договора, подлежит удовлетворению в срок, не превышающий 45 (сорок пять) рабочих дней с даты получения претензии до даты возврата Покупателю, не считая времени, потраченного на доставку неисправного Товара на склад Поставщика и доставку отремонтированного Товара на склад Покупателя. При этом Покупатель вправе по своему выбору передать Товар для безвозмездного устранения недостатков либо непосредственно Поставщику, либо любой сервисной организации (индивидуальному предпринимателю), осуществляющей гарантийное (безвозмездное) обслуживание/ремонт такого Товара, независимо от того, имеется у Поставщика с ней договорные отношения или нет, (далее – «сервисный центр» или «АСЦ»). В последнем случае извещение Поставщика об обнаружении недостатка Товара не требуется, и срок устранения недостатков исчисляется с даты передачи Товара в АСЦ. </w:t>
      </w:r>
    </w:p>
    <w:p w14:paraId="13127781" w14:textId="77777777" w:rsidR="001C2E24" w:rsidRDefault="001C2E24">
      <w:pPr>
        <w:pStyle w:val="af7"/>
        <w:tabs>
          <w:tab w:val="left" w:pos="-7938"/>
          <w:tab w:val="left" w:pos="0"/>
        </w:tabs>
        <w:ind w:left="0" w:firstLine="0"/>
        <w:rPr>
          <w:rStyle w:val="10"/>
          <w:rFonts w:ascii="Liberation Serif" w:hAnsi="Liberation Serif"/>
          <w:sz w:val="22"/>
          <w:szCs w:val="22"/>
        </w:rPr>
      </w:pPr>
      <w:r>
        <w:rPr>
          <w:rStyle w:val="10"/>
          <w:rFonts w:ascii="Liberation Serif" w:hAnsi="Liberation Serif"/>
          <w:sz w:val="22"/>
          <w:szCs w:val="22"/>
        </w:rPr>
        <w:t>7.5. Требования, связанные с недостатками Товара, предъявляются Поставщику, если эти недостатки обнаружены в течение Гарантийного срока или иного срока, определенного законодательством РФ и только на Товар, который был приобретен Покупателем у Поставщика в рамках настоящего Договора и использовался с соблюдением условий эксплуатации, не содержит следов несанкционированного вскрытия (ремонта) и не имеет механических повреждений, дефектов, возникших в результате ненадлежащих условий транспортировки или хранения.</w:t>
      </w:r>
    </w:p>
    <w:p w14:paraId="467F5014" w14:textId="77777777" w:rsidR="001C2E24" w:rsidRDefault="001C2E24">
      <w:pPr>
        <w:pStyle w:val="af7"/>
        <w:tabs>
          <w:tab w:val="left" w:pos="-7938"/>
          <w:tab w:val="left" w:pos="0"/>
        </w:tabs>
        <w:ind w:left="0" w:firstLine="0"/>
        <w:rPr>
          <w:rStyle w:val="10"/>
          <w:rFonts w:ascii="Liberation Serif" w:hAnsi="Liberation Serif"/>
          <w:sz w:val="22"/>
          <w:szCs w:val="22"/>
        </w:rPr>
      </w:pPr>
      <w:r>
        <w:rPr>
          <w:rStyle w:val="10"/>
          <w:rFonts w:ascii="Liberation Serif" w:hAnsi="Liberation Serif"/>
          <w:sz w:val="22"/>
          <w:szCs w:val="22"/>
        </w:rPr>
        <w:t>7.6. Поставщик отвечает за недостатки Товара, если не докажет, что недостатки Товара возникли после его передачи Покупателю вследствие нарушения Покупателем инструкции по эксплуатации и хранению Товара, несанкционированных модификаций или ремонтных работ, либо действий третьих лиц (в том числе конечных потребителей), либо непреодолимой силы.</w:t>
      </w:r>
      <w:bookmarkStart w:id="9" w:name="_Ref313634626"/>
    </w:p>
    <w:p w14:paraId="1D2FDC4B" w14:textId="77777777" w:rsidR="001C2E24" w:rsidRDefault="001C2E24">
      <w:pPr>
        <w:pStyle w:val="af7"/>
        <w:tabs>
          <w:tab w:val="left" w:pos="-7938"/>
          <w:tab w:val="left" w:pos="0"/>
        </w:tabs>
        <w:ind w:left="0" w:firstLine="0"/>
        <w:rPr>
          <w:rStyle w:val="10"/>
          <w:rFonts w:ascii="Liberation Serif" w:hAnsi="Liberation Serif"/>
          <w:sz w:val="22"/>
          <w:szCs w:val="22"/>
        </w:rPr>
      </w:pPr>
      <w:r>
        <w:rPr>
          <w:rStyle w:val="10"/>
          <w:rFonts w:ascii="Liberation Serif" w:hAnsi="Liberation Serif"/>
          <w:sz w:val="22"/>
          <w:szCs w:val="22"/>
        </w:rPr>
        <w:t>7.7. Стороны пришли к соглашению, что при возникновении между Покупателем и Поставщиком спора по поводу недостатков Товара или причин их возникновения любой из сторон может быть назначена экспертиза.</w:t>
      </w:r>
      <w:bookmarkEnd w:id="9"/>
    </w:p>
    <w:p w14:paraId="5022F898" w14:textId="77777777" w:rsidR="001C2E24" w:rsidRDefault="001C2E24">
      <w:pPr>
        <w:pStyle w:val="af7"/>
        <w:tabs>
          <w:tab w:val="left" w:pos="-7938"/>
          <w:tab w:val="left" w:pos="0"/>
        </w:tabs>
        <w:ind w:left="0" w:firstLine="0"/>
        <w:rPr>
          <w:rStyle w:val="10"/>
          <w:rFonts w:ascii="Liberation Serif" w:hAnsi="Liberation Serif"/>
          <w:sz w:val="22"/>
          <w:szCs w:val="22"/>
        </w:rPr>
      </w:pPr>
      <w:r>
        <w:rPr>
          <w:rStyle w:val="10"/>
          <w:rFonts w:ascii="Liberation Serif" w:hAnsi="Liberation Serif"/>
          <w:sz w:val="22"/>
          <w:szCs w:val="22"/>
        </w:rPr>
        <w:t>Под экспертизой понимается получение экспертного заключения в любой независимой экспертной организации. При этом в случае назначения экспертизы, экспертная организация, сроки проведения экспертизы и ее стоимость предварительно должны быть согласованы Сторонами.</w:t>
      </w:r>
    </w:p>
    <w:p w14:paraId="68A7C6C4" w14:textId="77777777" w:rsidR="001C2E24" w:rsidRDefault="001C2E24">
      <w:pPr>
        <w:pStyle w:val="af7"/>
        <w:tabs>
          <w:tab w:val="left" w:pos="-7938"/>
          <w:tab w:val="left" w:pos="0"/>
        </w:tabs>
        <w:ind w:left="0" w:firstLine="0"/>
        <w:rPr>
          <w:rStyle w:val="10"/>
          <w:rFonts w:ascii="Liberation Serif" w:hAnsi="Liberation Serif"/>
          <w:sz w:val="22"/>
          <w:szCs w:val="22"/>
        </w:rPr>
      </w:pPr>
      <w:r>
        <w:rPr>
          <w:rStyle w:val="10"/>
          <w:rFonts w:ascii="Liberation Serif" w:hAnsi="Liberation Serif"/>
          <w:sz w:val="22"/>
          <w:szCs w:val="22"/>
        </w:rPr>
        <w:t xml:space="preserve">Расходы по экспертизе несет сторона, потребовавшая назначения экспертизы, а если она назначена по соглашению между Сторонами – обе Стороны поровну. Если результаты экспертизы окажутся в пользу </w:t>
      </w:r>
      <w:r>
        <w:rPr>
          <w:rStyle w:val="10"/>
          <w:rFonts w:ascii="Liberation Serif" w:hAnsi="Liberation Serif"/>
          <w:sz w:val="22"/>
          <w:szCs w:val="22"/>
        </w:rPr>
        <w:lastRenderedPageBreak/>
        <w:t>оплатившей ее Стороны, другая Сторона возмещает расходы на экспертизу Стороне, в пользу которой результаты экспертизы. Все платежи в соответствии с настоящим пунктом подлежат оплате соответствующей обязанной Стороной в течение 5 (пяти) дней со дня выставления счета другой С</w:t>
      </w:r>
      <w:bookmarkStart w:id="10" w:name="_Ref313636558"/>
      <w:r>
        <w:rPr>
          <w:rStyle w:val="10"/>
          <w:rFonts w:ascii="Liberation Serif" w:hAnsi="Liberation Serif"/>
          <w:sz w:val="22"/>
          <w:szCs w:val="22"/>
        </w:rPr>
        <w:t>тороной.</w:t>
      </w:r>
    </w:p>
    <w:p w14:paraId="07814E75" w14:textId="77777777" w:rsidR="001C2E24" w:rsidRDefault="001C2E24">
      <w:pPr>
        <w:pStyle w:val="af7"/>
        <w:tabs>
          <w:tab w:val="left" w:pos="-7938"/>
          <w:tab w:val="left" w:pos="0"/>
        </w:tabs>
        <w:ind w:left="0" w:firstLine="0"/>
        <w:rPr>
          <w:rStyle w:val="10"/>
          <w:rFonts w:ascii="Liberation Serif" w:hAnsi="Liberation Serif"/>
          <w:sz w:val="22"/>
          <w:szCs w:val="22"/>
        </w:rPr>
      </w:pPr>
      <w:r>
        <w:rPr>
          <w:rStyle w:val="10"/>
          <w:rFonts w:ascii="Liberation Serif" w:hAnsi="Liberation Serif"/>
          <w:sz w:val="22"/>
          <w:szCs w:val="22"/>
        </w:rPr>
        <w:t>7.8. Покупатель вправе самостоятельно предоставить Поставщику в качестве доказательств возникновения обязательств, связанных с обнаружением в Товаре недостатков, копию любого из следующих документов: вступившее в силу постановление суда (в том числе мирового судьи, арбитражного суда), содержащее выводы о наличии в Товаре недостатков; содержащие соответствующие выводы заключения независимых экспертных организаций, экспертных учреждений при органах юстиции, внутренних дел иных специализированных государственных экспертных учреждений, специализированных организаций при Торгово-промышленной палате Российской Федерации; заключения (акты) и иные документы, выданные авторизованным сервисным центром.</w:t>
      </w:r>
      <w:bookmarkEnd w:id="10"/>
    </w:p>
    <w:p w14:paraId="06AB9EA5" w14:textId="77777777" w:rsidR="001C2E24" w:rsidRDefault="001C2E24">
      <w:pPr>
        <w:pStyle w:val="af7"/>
        <w:tabs>
          <w:tab w:val="left" w:pos="-7938"/>
          <w:tab w:val="left" w:pos="0"/>
        </w:tabs>
        <w:ind w:left="0" w:firstLine="0"/>
        <w:rPr>
          <w:rStyle w:val="10"/>
          <w:rFonts w:ascii="Liberation Serif" w:hAnsi="Liberation Serif"/>
          <w:sz w:val="22"/>
          <w:szCs w:val="22"/>
        </w:rPr>
      </w:pPr>
      <w:r>
        <w:rPr>
          <w:rStyle w:val="10"/>
          <w:rFonts w:ascii="Liberation Serif" w:hAnsi="Liberation Serif"/>
          <w:sz w:val="22"/>
          <w:szCs w:val="22"/>
        </w:rPr>
        <w:t>Поставщик безусловно признает любой из указанных в настоящем пункте документов в качестве бесспорного, достаточного и надлежащего доказательства возникновения обязательств, связанных с обнаружением в Товаре недостатков, не требующих дополнительного подтверждения (в этом случае экспертиза, предусмотренная пунктом 7.7. Договора, не проводится, а случае ее проведения Поставщиком, стоимость такой экспертизы возмещению Покупателем не подлежит независимо от ее результатов).</w:t>
      </w:r>
    </w:p>
    <w:p w14:paraId="00F1E601" w14:textId="77777777" w:rsidR="001C2E24" w:rsidRDefault="001C2E24">
      <w:pPr>
        <w:pStyle w:val="af7"/>
        <w:tabs>
          <w:tab w:val="left" w:pos="-7938"/>
          <w:tab w:val="left" w:pos="0"/>
        </w:tabs>
        <w:ind w:left="0" w:firstLine="0"/>
        <w:rPr>
          <w:rStyle w:val="10"/>
          <w:rFonts w:ascii="Liberation Serif" w:hAnsi="Liberation Serif"/>
          <w:sz w:val="22"/>
          <w:szCs w:val="22"/>
        </w:rPr>
      </w:pPr>
      <w:r>
        <w:rPr>
          <w:rStyle w:val="10"/>
          <w:rFonts w:ascii="Liberation Serif" w:hAnsi="Liberation Serif"/>
          <w:sz w:val="22"/>
          <w:szCs w:val="22"/>
        </w:rPr>
        <w:t xml:space="preserve">При наличии у Покупателя любого из указанных документов Поставщик принимает решение об удовлетворении требований Покупателя, предусмотренных пунктами 7.3.1. – 7.3.5. Договора. </w:t>
      </w:r>
    </w:p>
    <w:p w14:paraId="5B116178" w14:textId="77777777" w:rsidR="001C2E24" w:rsidRDefault="001C2E24">
      <w:pPr>
        <w:pStyle w:val="af7"/>
        <w:tabs>
          <w:tab w:val="left" w:pos="-7938"/>
          <w:tab w:val="left" w:pos="0"/>
        </w:tabs>
        <w:ind w:left="0" w:firstLine="0"/>
        <w:rPr>
          <w:rStyle w:val="10"/>
          <w:rFonts w:ascii="Liberation Serif" w:hAnsi="Liberation Serif"/>
          <w:sz w:val="22"/>
          <w:szCs w:val="22"/>
        </w:rPr>
      </w:pPr>
      <w:r>
        <w:rPr>
          <w:rStyle w:val="10"/>
          <w:rFonts w:ascii="Liberation Serif" w:hAnsi="Liberation Serif"/>
          <w:sz w:val="22"/>
          <w:szCs w:val="22"/>
        </w:rPr>
        <w:t>7.9. В том случае, если количество Товара определенного наименования (артикула), в котором обнаружены недостатки, в том числе в течение Гарантийного срока, превысит 5 (пять) процентов от общего количества поставленного Товара данного наименования (артикула), при условии, что общее количество приобретенного по настоящему Договору данного наименования (артикула) превышает 20 единиц, Покупатель вправе вернуть Поставщику весь поставленный Товар данного наименования (артикула), а Поставщик обязуется своими силами и за свой счет забрать такой Товар со склада Покупателя, а также вернуть уплаченную за такой Товар денежную сумму в течение 15 дней со дня предъявления Покупателем соответствующего требования.</w:t>
      </w:r>
    </w:p>
    <w:p w14:paraId="44D51FC5" w14:textId="77777777" w:rsidR="001C2E24" w:rsidRDefault="001C2E24">
      <w:pPr>
        <w:pStyle w:val="af7"/>
        <w:tabs>
          <w:tab w:val="left" w:pos="-7938"/>
          <w:tab w:val="left" w:pos="0"/>
        </w:tabs>
        <w:ind w:left="0" w:firstLine="0"/>
        <w:rPr>
          <w:rFonts w:ascii="Liberation Serif" w:hAnsi="Liberation Serif"/>
          <w:sz w:val="22"/>
          <w:szCs w:val="22"/>
        </w:rPr>
      </w:pPr>
      <w:r>
        <w:rPr>
          <w:rStyle w:val="10"/>
          <w:rFonts w:ascii="Liberation Serif" w:hAnsi="Liberation Serif"/>
          <w:sz w:val="22"/>
          <w:szCs w:val="22"/>
        </w:rPr>
        <w:t>7.10. Стороны соглашаются с тем, что программное обеспечение, микропрограммное обеспечение (прошивка), установленное в Товаре, является его неотъемлемой частью. Во избежание сомнений, Стороны особо оговорили, что недостатки в работе такого программного обеспечения (сбои, некорректная работа и т.д.) свидетельствуют о наличии в Товаре недостатков, что является основанием для предъявления Покупателем соответствующих требований к Поставщику, установленных настоящим разделом Договора. Тем не менее, Стороны пришли к соглашению, что сбои программного обеспечения, вызванные неправильной настройкой, использованием неофициального программного обеспечения, модификацией программного обеспечения или использованием его не по основному назначению, а так же неисправность оборудования в результате нарушения процедуры обновления микропрограммного обеспечения (прошивки) не являются недостатками Товара.</w:t>
      </w:r>
    </w:p>
    <w:p w14:paraId="3F30B271" w14:textId="77777777" w:rsidR="001C2E24" w:rsidRDefault="001C2E24">
      <w:pPr>
        <w:pStyle w:val="17"/>
        <w:shd w:val="clear" w:color="auto" w:fill="FFFFFF"/>
        <w:tabs>
          <w:tab w:val="left" w:pos="0"/>
          <w:tab w:val="left" w:pos="426"/>
        </w:tabs>
        <w:spacing w:before="28" w:after="28" w:line="100" w:lineRule="atLeast"/>
        <w:jc w:val="both"/>
        <w:rPr>
          <w:rFonts w:ascii="Liberation Serif" w:hAnsi="Liberation Serif" w:cs="Times New Roman"/>
          <w:sz w:val="22"/>
          <w:szCs w:val="22"/>
        </w:rPr>
      </w:pPr>
      <w:r>
        <w:rPr>
          <w:rFonts w:ascii="Liberation Serif" w:hAnsi="Liberation Serif" w:cs="Times New Roman"/>
          <w:color w:val="auto"/>
          <w:sz w:val="22"/>
          <w:szCs w:val="22"/>
        </w:rPr>
        <w:t>7.11. Транспортные расходы по доставке Товара до Поставщика несет Покупатель. Расходы, связанные с обратной доставкой Товара, несет Поставщик.</w:t>
      </w:r>
    </w:p>
    <w:p w14:paraId="4A3A65C7" w14:textId="77777777" w:rsidR="001C2E24" w:rsidRDefault="001C2E24">
      <w:pPr>
        <w:pStyle w:val="17"/>
        <w:shd w:val="clear" w:color="auto" w:fill="FFFFFF"/>
        <w:tabs>
          <w:tab w:val="left" w:pos="426"/>
        </w:tabs>
        <w:spacing w:before="28" w:after="28" w:line="100" w:lineRule="atLeast"/>
        <w:jc w:val="center"/>
        <w:rPr>
          <w:rFonts w:ascii="Liberation Serif" w:hAnsi="Liberation Serif" w:cs="Times New Roman"/>
          <w:sz w:val="22"/>
          <w:szCs w:val="22"/>
        </w:rPr>
      </w:pPr>
    </w:p>
    <w:p w14:paraId="3D5F5D22" w14:textId="77777777" w:rsidR="001C2E24" w:rsidRDefault="001C2E24">
      <w:pPr>
        <w:pStyle w:val="17"/>
        <w:shd w:val="clear" w:color="auto" w:fill="FFFFFF"/>
        <w:tabs>
          <w:tab w:val="left" w:pos="426"/>
        </w:tabs>
        <w:spacing w:before="28" w:after="28" w:line="100" w:lineRule="atLeast"/>
        <w:rPr>
          <w:rStyle w:val="10"/>
          <w:rFonts w:ascii="Liberation Serif" w:hAnsi="Liberation Serif"/>
          <w:sz w:val="22"/>
          <w:szCs w:val="22"/>
        </w:rPr>
      </w:pPr>
      <w:r>
        <w:rPr>
          <w:rStyle w:val="10"/>
          <w:rFonts w:ascii="Liberation Serif" w:hAnsi="Liberation Serif"/>
          <w:b/>
          <w:bCs/>
          <w:sz w:val="22"/>
          <w:szCs w:val="22"/>
        </w:rPr>
        <w:t>8. Прочие положения</w:t>
      </w:r>
    </w:p>
    <w:p w14:paraId="0E84B307" w14:textId="77777777" w:rsidR="001C2E24" w:rsidRDefault="001C2E24">
      <w:pPr>
        <w:pStyle w:val="17"/>
        <w:shd w:val="clear" w:color="auto" w:fill="FFFFFF"/>
        <w:tabs>
          <w:tab w:val="left" w:pos="426"/>
        </w:tabs>
        <w:spacing w:before="28" w:after="28" w:line="100" w:lineRule="atLeast"/>
        <w:jc w:val="both"/>
        <w:rPr>
          <w:rStyle w:val="10"/>
          <w:rFonts w:ascii="Liberation Serif" w:hAnsi="Liberation Serif" w:cs="Times New Roman"/>
          <w:sz w:val="22"/>
          <w:szCs w:val="22"/>
        </w:rPr>
      </w:pPr>
      <w:r>
        <w:rPr>
          <w:rStyle w:val="10"/>
          <w:rFonts w:ascii="Liberation Serif" w:hAnsi="Liberation Serif"/>
          <w:sz w:val="22"/>
          <w:szCs w:val="22"/>
        </w:rPr>
        <w:t>8.1. Настоящий договор вступ</w:t>
      </w:r>
      <w:r>
        <w:rPr>
          <w:rStyle w:val="10"/>
          <w:rFonts w:ascii="Liberation Serif" w:hAnsi="Liberation Serif" w:cs="Times New Roman"/>
          <w:sz w:val="22"/>
          <w:szCs w:val="22"/>
        </w:rPr>
        <w:t xml:space="preserve">ает в силу с момента подписания его сторонами и действует до 31 декабря </w:t>
      </w:r>
      <w:r w:rsidR="00C869CE">
        <w:rPr>
          <w:rStyle w:val="10"/>
          <w:rFonts w:ascii="Liberation Serif" w:hAnsi="Liberation Serif" w:cs="Times New Roman"/>
          <w:sz w:val="22"/>
          <w:szCs w:val="22"/>
        </w:rPr>
        <w:t>2017</w:t>
      </w:r>
      <w:r>
        <w:rPr>
          <w:rStyle w:val="10"/>
          <w:rFonts w:ascii="Liberation Serif" w:hAnsi="Liberation Serif" w:cs="Times New Roman"/>
          <w:sz w:val="22"/>
          <w:szCs w:val="22"/>
        </w:rPr>
        <w:t xml:space="preserve"> года.</w:t>
      </w:r>
    </w:p>
    <w:p w14:paraId="13D4C692" w14:textId="77777777" w:rsidR="001C2E24" w:rsidRDefault="001C2E24">
      <w:pPr>
        <w:pStyle w:val="17"/>
        <w:shd w:val="clear" w:color="auto" w:fill="FFFFFF"/>
        <w:tabs>
          <w:tab w:val="left" w:pos="426"/>
        </w:tabs>
        <w:spacing w:before="28" w:after="28" w:line="100" w:lineRule="atLeast"/>
        <w:jc w:val="both"/>
        <w:rPr>
          <w:rStyle w:val="10"/>
          <w:rFonts w:ascii="Liberation Serif" w:hAnsi="Liberation Serif" w:cs="Times New Roman"/>
          <w:sz w:val="22"/>
          <w:szCs w:val="22"/>
        </w:rPr>
      </w:pPr>
      <w:r>
        <w:rPr>
          <w:rStyle w:val="10"/>
          <w:rFonts w:ascii="Liberation Serif" w:hAnsi="Liberation Serif" w:cs="Times New Roman"/>
          <w:sz w:val="22"/>
          <w:szCs w:val="22"/>
        </w:rPr>
        <w:t>8.1.1. В случае если</w:t>
      </w:r>
      <w:r>
        <w:rPr>
          <w:rStyle w:val="10"/>
          <w:rFonts w:ascii="Liberation Serif" w:hAnsi="Liberation Serif" w:cs="Times New Roman"/>
          <w:color w:val="auto"/>
          <w:sz w:val="22"/>
          <w:szCs w:val="22"/>
        </w:rPr>
        <w:t xml:space="preserve"> за 15 (пятнадцать) дней до </w:t>
      </w:r>
      <w:r>
        <w:rPr>
          <w:rStyle w:val="10"/>
          <w:rFonts w:ascii="Liberation Serif" w:hAnsi="Liberation Serif" w:cs="Times New Roman"/>
          <w:sz w:val="22"/>
          <w:szCs w:val="22"/>
        </w:rPr>
        <w:t>прекращения действия настоящего договора ни одна из сторон не заявит о желании его расторгнуть, договор считается пролонгированным на тот же срок и на тех же условиях.</w:t>
      </w:r>
    </w:p>
    <w:p w14:paraId="64D29D43" w14:textId="77777777" w:rsidR="001C2E24" w:rsidRDefault="001C2E24">
      <w:pPr>
        <w:pStyle w:val="17"/>
        <w:shd w:val="clear" w:color="auto" w:fill="FFFFFF"/>
        <w:tabs>
          <w:tab w:val="left" w:pos="426"/>
        </w:tabs>
        <w:spacing w:before="28" w:after="28" w:line="100" w:lineRule="atLeast"/>
        <w:jc w:val="both"/>
        <w:rPr>
          <w:rStyle w:val="10"/>
          <w:rFonts w:ascii="Liberation Serif" w:hAnsi="Liberation Serif" w:cs="Times New Roman"/>
          <w:sz w:val="22"/>
          <w:szCs w:val="22"/>
        </w:rPr>
      </w:pPr>
      <w:r>
        <w:rPr>
          <w:rStyle w:val="10"/>
          <w:rFonts w:ascii="Liberation Serif" w:hAnsi="Liberation Serif" w:cs="Times New Roman"/>
          <w:sz w:val="22"/>
          <w:szCs w:val="22"/>
        </w:rPr>
        <w:t>8.2.</w:t>
      </w:r>
      <w:r>
        <w:rPr>
          <w:rStyle w:val="10"/>
          <w:rFonts w:ascii="Liberation Serif" w:hAnsi="Liberation Serif" w:cs="Times New Roman"/>
          <w:sz w:val="22"/>
          <w:szCs w:val="22"/>
        </w:rPr>
        <w:tab/>
        <w:t>Изменения и дополнения к настоящему договору оформляются в письменном виде, подписываются сторонами и являются неотъемлемой частью настоящего Договора.</w:t>
      </w:r>
    </w:p>
    <w:p w14:paraId="7EE80574" w14:textId="77777777" w:rsidR="001C2E24" w:rsidRDefault="001C2E24">
      <w:pPr>
        <w:pStyle w:val="17"/>
        <w:shd w:val="clear" w:color="auto" w:fill="FFFFFF"/>
        <w:tabs>
          <w:tab w:val="left" w:pos="426"/>
        </w:tabs>
        <w:spacing w:before="28" w:after="28" w:line="100" w:lineRule="atLeast"/>
        <w:jc w:val="both"/>
        <w:rPr>
          <w:rStyle w:val="10"/>
          <w:rFonts w:ascii="Liberation Serif" w:hAnsi="Liberation Serif" w:cs="Times New Roman"/>
          <w:sz w:val="22"/>
          <w:szCs w:val="22"/>
        </w:rPr>
      </w:pPr>
      <w:r>
        <w:rPr>
          <w:rStyle w:val="10"/>
          <w:rFonts w:ascii="Liberation Serif" w:hAnsi="Liberation Serif" w:cs="Times New Roman"/>
          <w:sz w:val="22"/>
          <w:szCs w:val="22"/>
        </w:rPr>
        <w:t>8.3. В случае изменения почтовых, банковских реквизитов, а также изменений, вызванных реорганизацией юридического лица, Стороны обязуются сообщать об этом изменении друг другу гарантированной корреспонденцией.</w:t>
      </w:r>
    </w:p>
    <w:p w14:paraId="2626257C" w14:textId="77777777" w:rsidR="001C2E24" w:rsidRDefault="001C2E24">
      <w:pPr>
        <w:pStyle w:val="17"/>
        <w:shd w:val="clear" w:color="auto" w:fill="FFFFFF"/>
        <w:tabs>
          <w:tab w:val="left" w:pos="426"/>
        </w:tabs>
        <w:spacing w:before="28" w:after="28" w:line="100" w:lineRule="atLeast"/>
        <w:jc w:val="both"/>
        <w:rPr>
          <w:rStyle w:val="10"/>
          <w:rFonts w:ascii="Liberation Serif" w:hAnsi="Liberation Serif" w:cs="Times New Roman"/>
          <w:sz w:val="22"/>
          <w:szCs w:val="22"/>
        </w:rPr>
      </w:pPr>
      <w:r>
        <w:rPr>
          <w:rStyle w:val="10"/>
          <w:rFonts w:ascii="Liberation Serif" w:hAnsi="Liberation Serif" w:cs="Times New Roman"/>
          <w:sz w:val="22"/>
          <w:szCs w:val="22"/>
        </w:rPr>
        <w:t>8.4. Ни одна из сторон не вправе передавать третьему лицу права и обязательства по Договору без письменного согласия другой Стороны.</w:t>
      </w:r>
    </w:p>
    <w:p w14:paraId="2078C0B8" w14:textId="77777777" w:rsidR="001C2E24" w:rsidRDefault="001C2E24">
      <w:pPr>
        <w:pStyle w:val="17"/>
        <w:shd w:val="clear" w:color="auto" w:fill="FFFFFF"/>
        <w:tabs>
          <w:tab w:val="left" w:pos="426"/>
        </w:tabs>
        <w:spacing w:before="28" w:after="28" w:line="100" w:lineRule="atLeast"/>
        <w:jc w:val="both"/>
        <w:rPr>
          <w:rStyle w:val="10"/>
          <w:rFonts w:cs="Times New Roman"/>
          <w:color w:val="auto"/>
          <w:sz w:val="22"/>
          <w:szCs w:val="22"/>
        </w:rPr>
      </w:pPr>
      <w:r>
        <w:rPr>
          <w:rStyle w:val="10"/>
          <w:rFonts w:ascii="Liberation Serif" w:hAnsi="Liberation Serif" w:cs="Times New Roman"/>
          <w:sz w:val="22"/>
          <w:szCs w:val="22"/>
        </w:rPr>
        <w:t xml:space="preserve">8.5. Стороны договорились до момента получения ими подписанного оригинала Договора, счетов, накладных, универсальных передаточных документов, счетов-фактур, актов-сверки и других </w:t>
      </w:r>
      <w:r>
        <w:rPr>
          <w:rStyle w:val="10"/>
          <w:rFonts w:ascii="Liberation Serif" w:hAnsi="Liberation Serif" w:cs="Times New Roman"/>
          <w:sz w:val="22"/>
          <w:szCs w:val="22"/>
        </w:rPr>
        <w:lastRenderedPageBreak/>
        <w:t>сопутствующих настоящему Договору документов электронную копию (сканированную, факсимильную) этих документов считать имеющей силу оригинала.</w:t>
      </w:r>
    </w:p>
    <w:p w14:paraId="53860EEF" w14:textId="77777777" w:rsidR="001C2E24" w:rsidRDefault="001C2E24">
      <w:pPr>
        <w:pStyle w:val="13"/>
        <w:shd w:val="clear" w:color="auto" w:fill="FFFFFF"/>
        <w:tabs>
          <w:tab w:val="left" w:pos="426"/>
          <w:tab w:val="left" w:pos="709"/>
        </w:tabs>
        <w:spacing w:before="28" w:after="28" w:line="100" w:lineRule="atLeast"/>
        <w:jc w:val="both"/>
        <w:rPr>
          <w:rStyle w:val="10"/>
          <w:rFonts w:cs="Times New Roman"/>
          <w:sz w:val="22"/>
          <w:szCs w:val="22"/>
        </w:rPr>
      </w:pPr>
      <w:r>
        <w:rPr>
          <w:rStyle w:val="10"/>
          <w:rFonts w:cs="Times New Roman"/>
          <w:sz w:val="22"/>
          <w:szCs w:val="22"/>
        </w:rPr>
        <w:t>8.6. Стороны договорились, что любая отгрузка Товара Поставщиком Покупателю, а также оплата Товара Покупателем в период действия настоящего Договора считается произведенной на условиях настоящего Договора, даже если в документах на передачу Товара/оплату Товара (счёт, УПД) ссылка на настоящий Договор не сделана.</w:t>
      </w:r>
    </w:p>
    <w:p w14:paraId="58F7DA96" w14:textId="77777777" w:rsidR="001C2E24" w:rsidRDefault="001C2E24">
      <w:pPr>
        <w:pStyle w:val="17"/>
        <w:shd w:val="clear" w:color="auto" w:fill="FFFFFF"/>
        <w:tabs>
          <w:tab w:val="left" w:pos="426"/>
        </w:tabs>
        <w:spacing w:before="28" w:after="28" w:line="100" w:lineRule="atLeast"/>
        <w:jc w:val="both"/>
        <w:rPr>
          <w:rStyle w:val="10"/>
          <w:rFonts w:ascii="Liberation Serif" w:hAnsi="Liberation Serif" w:cs="Times New Roman"/>
          <w:sz w:val="22"/>
          <w:szCs w:val="22"/>
        </w:rPr>
      </w:pPr>
      <w:r>
        <w:rPr>
          <w:rStyle w:val="10"/>
          <w:rFonts w:ascii="Liberation Serif" w:hAnsi="Liberation Serif" w:cs="Times New Roman"/>
          <w:sz w:val="22"/>
          <w:szCs w:val="22"/>
        </w:rPr>
        <w:t>8.7. После подписания Договора все предыдущие переговоры и переписка по нему теряют юридическую силу.</w:t>
      </w:r>
    </w:p>
    <w:p w14:paraId="37899EAF" w14:textId="77777777" w:rsidR="001C2E24" w:rsidRDefault="001C2E24">
      <w:pPr>
        <w:pStyle w:val="17"/>
        <w:shd w:val="clear" w:color="auto" w:fill="FFFFFF"/>
        <w:tabs>
          <w:tab w:val="left" w:pos="426"/>
        </w:tabs>
        <w:spacing w:before="28" w:after="28" w:line="100" w:lineRule="atLeast"/>
        <w:jc w:val="both"/>
      </w:pPr>
      <w:r>
        <w:rPr>
          <w:rStyle w:val="10"/>
          <w:rFonts w:ascii="Liberation Serif" w:hAnsi="Liberation Serif" w:cs="Times New Roman"/>
          <w:sz w:val="22"/>
          <w:szCs w:val="22"/>
        </w:rPr>
        <w:t>8.8. Договор составлен в двух экземплярах, имеющих одинаковую юридическую силу, по одному для каждой из Сторон.</w:t>
      </w:r>
    </w:p>
    <w:p w14:paraId="35997285" w14:textId="77777777" w:rsidR="001C2E24" w:rsidRDefault="001C2E24">
      <w:pPr>
        <w:pStyle w:val="13"/>
        <w:jc w:val="both"/>
      </w:pPr>
    </w:p>
    <w:p w14:paraId="5ACB3514" w14:textId="77777777" w:rsidR="001C2E24"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p>
    <w:p w14:paraId="40C01529" w14:textId="77777777" w:rsidR="001C2E24" w:rsidRDefault="001C2E24">
      <w:pPr>
        <w:pStyle w:val="17"/>
        <w:shd w:val="clear" w:color="auto" w:fill="FFFFFF"/>
        <w:tabs>
          <w:tab w:val="left" w:pos="426"/>
        </w:tabs>
        <w:spacing w:before="28" w:after="28" w:line="100" w:lineRule="atLeast"/>
        <w:jc w:val="center"/>
        <w:rPr>
          <w:rFonts w:ascii="Liberation Serif" w:hAnsi="Liberation Serif" w:cs="Times New Roman"/>
          <w:b/>
          <w:sz w:val="22"/>
          <w:szCs w:val="22"/>
        </w:rPr>
      </w:pPr>
      <w:r>
        <w:rPr>
          <w:rStyle w:val="10"/>
          <w:rFonts w:ascii="Liberation Serif" w:hAnsi="Liberation Serif" w:cs="Times New Roman"/>
          <w:b/>
          <w:bCs/>
          <w:sz w:val="22"/>
          <w:szCs w:val="22"/>
        </w:rPr>
        <w:t>9. Адреса, банковские реквизиты и подписи сторон</w:t>
      </w:r>
    </w:p>
    <w:tbl>
      <w:tblPr>
        <w:tblW w:w="0" w:type="auto"/>
        <w:tblInd w:w="108" w:type="dxa"/>
        <w:tblLayout w:type="fixed"/>
        <w:tblLook w:val="0000" w:firstRow="0" w:lastRow="0" w:firstColumn="0" w:lastColumn="0" w:noHBand="0" w:noVBand="0"/>
      </w:tblPr>
      <w:tblGrid>
        <w:gridCol w:w="4920"/>
        <w:gridCol w:w="5001"/>
      </w:tblGrid>
      <w:tr w:rsidR="001C2E24" w14:paraId="784287B8" w14:textId="77777777">
        <w:tc>
          <w:tcPr>
            <w:tcW w:w="4920" w:type="dxa"/>
            <w:shd w:val="clear" w:color="auto" w:fill="FFFFFF"/>
          </w:tcPr>
          <w:p w14:paraId="23F89805" w14:textId="77777777" w:rsidR="001C2E24" w:rsidRDefault="001C2E24">
            <w:pPr>
              <w:pStyle w:val="17"/>
              <w:shd w:val="clear" w:color="auto" w:fill="FFFFFF"/>
              <w:tabs>
                <w:tab w:val="left" w:pos="426"/>
                <w:tab w:val="left" w:pos="5626"/>
              </w:tabs>
              <w:spacing w:before="28" w:after="28" w:line="100" w:lineRule="atLeast"/>
              <w:jc w:val="both"/>
              <w:rPr>
                <w:rFonts w:ascii="Liberation Serif" w:hAnsi="Liberation Serif" w:cs="Times New Roman"/>
                <w:sz w:val="22"/>
                <w:szCs w:val="22"/>
              </w:rPr>
            </w:pPr>
            <w:r>
              <w:rPr>
                <w:rFonts w:ascii="Liberation Serif" w:hAnsi="Liberation Serif" w:cs="Times New Roman"/>
                <w:b/>
                <w:sz w:val="22"/>
                <w:szCs w:val="22"/>
              </w:rPr>
              <w:t>Поставщик: ООО «</w:t>
            </w:r>
            <w:r w:rsidR="00C869CE">
              <w:rPr>
                <w:rFonts w:ascii="Liberation Serif" w:hAnsi="Liberation Serif" w:cs="Times New Roman"/>
                <w:b/>
                <w:sz w:val="22"/>
                <w:szCs w:val="22"/>
              </w:rPr>
              <w:t>ИТ Сервис</w:t>
            </w:r>
            <w:r>
              <w:rPr>
                <w:rFonts w:ascii="Liberation Serif" w:hAnsi="Liberation Serif" w:cs="Times New Roman"/>
                <w:b/>
                <w:sz w:val="22"/>
                <w:szCs w:val="22"/>
              </w:rPr>
              <w:t>»</w:t>
            </w:r>
          </w:p>
          <w:p w14:paraId="12ECAE4B" w14:textId="77777777" w:rsidR="001C2E24" w:rsidRPr="00C869CE" w:rsidRDefault="00C869CE">
            <w:pPr>
              <w:pStyle w:val="17"/>
              <w:shd w:val="clear" w:color="auto" w:fill="FFFFFF"/>
              <w:tabs>
                <w:tab w:val="left" w:pos="426"/>
              </w:tabs>
              <w:spacing w:before="28" w:after="28" w:line="100" w:lineRule="atLeast"/>
              <w:jc w:val="both"/>
              <w:rPr>
                <w:rFonts w:ascii="Liberation Serif" w:hAnsi="Liberation Serif" w:cs="Times New Roman"/>
                <w:sz w:val="22"/>
                <w:szCs w:val="22"/>
              </w:rPr>
            </w:pPr>
            <w:r w:rsidRPr="00C869CE">
              <w:rPr>
                <w:rFonts w:ascii="Liberation Serif" w:hAnsi="Liberation Serif" w:cs="Times New Roman"/>
                <w:sz w:val="22"/>
                <w:szCs w:val="22"/>
              </w:rPr>
              <w:t>Юр. адрес: 3940</w:t>
            </w:r>
            <w:r w:rsidR="001C2E24" w:rsidRPr="00C869CE">
              <w:rPr>
                <w:rFonts w:ascii="Liberation Serif" w:hAnsi="Liberation Serif" w:cs="Times New Roman"/>
                <w:sz w:val="22"/>
                <w:szCs w:val="22"/>
              </w:rPr>
              <w:t>1</w:t>
            </w:r>
            <w:r w:rsidRPr="00C869CE">
              <w:rPr>
                <w:rFonts w:ascii="Liberation Serif" w:hAnsi="Liberation Serif" w:cs="Times New Roman"/>
                <w:sz w:val="22"/>
                <w:szCs w:val="22"/>
              </w:rPr>
              <w:t>8</w:t>
            </w:r>
            <w:r w:rsidR="001C2E24" w:rsidRPr="00C869CE">
              <w:rPr>
                <w:rFonts w:ascii="Liberation Serif" w:hAnsi="Liberation Serif" w:cs="Times New Roman"/>
                <w:sz w:val="22"/>
                <w:szCs w:val="22"/>
              </w:rPr>
              <w:t xml:space="preserve">, г. Воронеж, ул. </w:t>
            </w:r>
            <w:r w:rsidRPr="00C869CE">
              <w:rPr>
                <w:rFonts w:ascii="Liberation Serif" w:hAnsi="Liberation Serif" w:cs="Times New Roman"/>
                <w:sz w:val="22"/>
                <w:szCs w:val="22"/>
              </w:rPr>
              <w:t>Холмистая д.26 оф.301\1</w:t>
            </w:r>
          </w:p>
          <w:p w14:paraId="1CE728BF" w14:textId="77777777" w:rsidR="00C869CE" w:rsidRPr="00C869CE"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sidRPr="00C869CE">
              <w:rPr>
                <w:rFonts w:ascii="Liberation Serif" w:hAnsi="Liberation Serif" w:cs="Times New Roman"/>
                <w:sz w:val="22"/>
                <w:szCs w:val="22"/>
              </w:rPr>
              <w:t xml:space="preserve">Факт. адрес: </w:t>
            </w:r>
            <w:r w:rsidR="00C869CE" w:rsidRPr="00C869CE">
              <w:rPr>
                <w:rFonts w:ascii="Liberation Serif" w:hAnsi="Liberation Serif" w:cs="Times New Roman"/>
                <w:sz w:val="22"/>
                <w:szCs w:val="22"/>
              </w:rPr>
              <w:t xml:space="preserve">394018, г. Воронеж, ул. Холмистая д.26 оф.301\1 </w:t>
            </w:r>
          </w:p>
          <w:p w14:paraId="6B12F563" w14:textId="77777777" w:rsidR="001C2E24" w:rsidRPr="00C869CE"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sidRPr="00C869CE">
              <w:rPr>
                <w:rFonts w:ascii="Liberation Serif" w:hAnsi="Liberation Serif" w:cs="Times New Roman"/>
                <w:sz w:val="22"/>
                <w:szCs w:val="22"/>
              </w:rPr>
              <w:t xml:space="preserve">(473) </w:t>
            </w:r>
            <w:r w:rsidR="00C869CE" w:rsidRPr="00C869CE">
              <w:rPr>
                <w:rFonts w:ascii="Liberation Serif" w:hAnsi="Liberation Serif" w:cs="Times New Roman"/>
                <w:sz w:val="22"/>
                <w:szCs w:val="22"/>
              </w:rPr>
              <w:t>288-87-87</w:t>
            </w:r>
            <w:r w:rsidRPr="00C869CE">
              <w:rPr>
                <w:rFonts w:ascii="Liberation Serif" w:hAnsi="Liberation Serif" w:cs="Times New Roman"/>
                <w:sz w:val="22"/>
                <w:szCs w:val="22"/>
              </w:rPr>
              <w:t xml:space="preserve">, </w:t>
            </w:r>
            <w:r w:rsidR="00C869CE" w:rsidRPr="00C869CE">
              <w:rPr>
                <w:rFonts w:ascii="Liberation Serif" w:hAnsi="Liberation Serif" w:cs="Times New Roman"/>
                <w:sz w:val="22"/>
                <w:szCs w:val="22"/>
              </w:rPr>
              <w:t>(499)649-64-49</w:t>
            </w:r>
          </w:p>
          <w:p w14:paraId="515CB42D" w14:textId="77777777" w:rsidR="001C2E24" w:rsidRPr="00C869CE"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sidRPr="00C869CE">
              <w:rPr>
                <w:rFonts w:ascii="Liberation Serif" w:hAnsi="Liberation Serif" w:cs="Times New Roman"/>
                <w:sz w:val="22"/>
                <w:szCs w:val="22"/>
              </w:rPr>
              <w:t>ИНН: 3664</w:t>
            </w:r>
            <w:r w:rsidR="00C869CE" w:rsidRPr="00C869CE">
              <w:rPr>
                <w:rFonts w:ascii="Liberation Serif" w:hAnsi="Liberation Serif" w:cs="Times New Roman"/>
                <w:sz w:val="22"/>
                <w:szCs w:val="22"/>
              </w:rPr>
              <w:t>204159</w:t>
            </w:r>
            <w:r w:rsidRPr="00C869CE">
              <w:rPr>
                <w:rFonts w:ascii="Liberation Serif" w:hAnsi="Liberation Serif" w:cs="Times New Roman"/>
                <w:sz w:val="22"/>
                <w:szCs w:val="22"/>
              </w:rPr>
              <w:t xml:space="preserve"> КПП: </w:t>
            </w:r>
            <w:r w:rsidR="00C869CE" w:rsidRPr="00C869CE">
              <w:rPr>
                <w:rFonts w:ascii="Liberation Serif" w:hAnsi="Liberation Serif"/>
                <w:sz w:val="22"/>
                <w:szCs w:val="22"/>
              </w:rPr>
              <w:t>366501001</w:t>
            </w:r>
          </w:p>
          <w:p w14:paraId="6C78FAB0" w14:textId="77777777" w:rsidR="001C2E24" w:rsidRPr="00C869CE"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sidRPr="00C869CE">
              <w:rPr>
                <w:rFonts w:ascii="Liberation Serif" w:hAnsi="Liberation Serif" w:cs="Times New Roman"/>
                <w:sz w:val="22"/>
                <w:szCs w:val="22"/>
              </w:rPr>
              <w:t xml:space="preserve">БИК </w:t>
            </w:r>
            <w:r w:rsidR="00C869CE" w:rsidRPr="00C869CE">
              <w:rPr>
                <w:rFonts w:ascii="Liberation Serif" w:hAnsi="Liberation Serif"/>
                <w:sz w:val="22"/>
                <w:szCs w:val="22"/>
              </w:rPr>
              <w:t>042007681</w:t>
            </w:r>
          </w:p>
          <w:p w14:paraId="783611B1" w14:textId="77777777" w:rsidR="001C2E24" w:rsidRPr="00C869CE"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sidRPr="00C869CE">
              <w:rPr>
                <w:rFonts w:ascii="Liberation Serif" w:hAnsi="Liberation Serif" w:cs="Times New Roman"/>
                <w:sz w:val="22"/>
                <w:szCs w:val="22"/>
              </w:rPr>
              <w:t xml:space="preserve">Кор счет: </w:t>
            </w:r>
            <w:r w:rsidR="00C869CE" w:rsidRPr="00C869CE">
              <w:rPr>
                <w:rFonts w:ascii="Liberation Serif" w:hAnsi="Liberation Serif"/>
                <w:sz w:val="22"/>
                <w:szCs w:val="22"/>
              </w:rPr>
              <w:t>30101810600000000681</w:t>
            </w:r>
          </w:p>
          <w:p w14:paraId="4D51B8E6" w14:textId="77777777" w:rsidR="001C2E24" w:rsidRPr="00C869CE" w:rsidRDefault="001C2E24">
            <w:pPr>
              <w:pStyle w:val="17"/>
              <w:shd w:val="clear" w:color="auto" w:fill="FFFFFF"/>
              <w:tabs>
                <w:tab w:val="left" w:pos="426"/>
              </w:tabs>
              <w:spacing w:before="28" w:after="28" w:line="100" w:lineRule="atLeast"/>
              <w:jc w:val="both"/>
              <w:rPr>
                <w:rFonts w:ascii="Liberation Serif" w:hAnsi="Liberation Serif" w:cs="Times New Roman"/>
                <w:sz w:val="22"/>
                <w:szCs w:val="22"/>
              </w:rPr>
            </w:pPr>
            <w:r w:rsidRPr="00C869CE">
              <w:rPr>
                <w:rFonts w:ascii="Liberation Serif" w:hAnsi="Liberation Serif" w:cs="Times New Roman"/>
                <w:sz w:val="22"/>
                <w:szCs w:val="22"/>
              </w:rPr>
              <w:t xml:space="preserve">Расчет. счет: </w:t>
            </w:r>
            <w:r w:rsidR="00C869CE" w:rsidRPr="00C869CE">
              <w:rPr>
                <w:rFonts w:ascii="Liberation Serif" w:hAnsi="Liberation Serif"/>
                <w:sz w:val="22"/>
                <w:szCs w:val="22"/>
              </w:rPr>
              <w:t>40702810913000006028</w:t>
            </w:r>
          </w:p>
          <w:p w14:paraId="532F244C" w14:textId="77777777" w:rsidR="00C869CE" w:rsidRPr="00C869CE" w:rsidRDefault="00C869CE" w:rsidP="00C869CE">
            <w:pPr>
              <w:rPr>
                <w:rFonts w:ascii="Liberation Serif" w:hAnsi="Liberation Serif"/>
                <w:sz w:val="22"/>
                <w:szCs w:val="22"/>
              </w:rPr>
            </w:pPr>
            <w:r w:rsidRPr="00C869CE">
              <w:rPr>
                <w:rFonts w:ascii="Liberation Serif" w:hAnsi="Liberation Serif"/>
                <w:sz w:val="22"/>
                <w:szCs w:val="22"/>
              </w:rPr>
              <w:t>Центрально-Черноземный банк Сбербанка России г. Воронеж</w:t>
            </w:r>
          </w:p>
          <w:p w14:paraId="52906228" w14:textId="77777777" w:rsidR="001C2E24" w:rsidRDefault="001C2E24">
            <w:pPr>
              <w:pStyle w:val="17"/>
              <w:shd w:val="clear" w:color="auto" w:fill="FFFFFF"/>
              <w:tabs>
                <w:tab w:val="left" w:pos="426"/>
                <w:tab w:val="left" w:pos="5626"/>
              </w:tabs>
              <w:spacing w:before="28" w:after="28" w:line="100" w:lineRule="atLeast"/>
              <w:jc w:val="both"/>
            </w:pPr>
          </w:p>
        </w:tc>
        <w:tc>
          <w:tcPr>
            <w:tcW w:w="5001" w:type="dxa"/>
            <w:shd w:val="clear" w:color="auto" w:fill="FFFFFF"/>
          </w:tcPr>
          <w:p w14:paraId="08127D9D" w14:textId="77777777" w:rsidR="001C2E24" w:rsidRDefault="001C2E24">
            <w:pPr>
              <w:pStyle w:val="17"/>
              <w:shd w:val="clear" w:color="auto" w:fill="FFFFFF"/>
              <w:spacing w:before="28" w:after="28" w:line="100" w:lineRule="atLeast"/>
              <w:jc w:val="both"/>
              <w:rPr>
                <w:rFonts w:ascii="Liberation Serif" w:hAnsi="Liberation Serif" w:cs="Times New Roman"/>
                <w:color w:val="auto"/>
                <w:sz w:val="22"/>
                <w:szCs w:val="22"/>
              </w:rPr>
            </w:pPr>
            <w:r>
              <w:rPr>
                <w:rStyle w:val="10"/>
                <w:rFonts w:ascii="Liberation Serif" w:hAnsi="Liberation Serif" w:cs="Times New Roman"/>
                <w:b/>
                <w:bCs/>
                <w:sz w:val="22"/>
                <w:szCs w:val="22"/>
              </w:rPr>
              <w:t>Покупатель</w:t>
            </w:r>
            <w:r>
              <w:rPr>
                <w:rStyle w:val="10"/>
                <w:rFonts w:ascii="Liberation Serif" w:hAnsi="Liberation Serif" w:cs="Times New Roman"/>
                <w:b/>
                <w:sz w:val="22"/>
                <w:szCs w:val="22"/>
              </w:rPr>
              <w:t>:</w:t>
            </w:r>
            <w:r w:rsidR="0051184E">
              <w:rPr>
                <w:rStyle w:val="10"/>
                <w:rFonts w:ascii="Liberation Serif" w:hAnsi="Liberation Serif" w:cs="Times New Roman"/>
                <w:b/>
                <w:sz w:val="22"/>
                <w:szCs w:val="22"/>
              </w:rPr>
              <w:t xml:space="preserve"> </w:t>
            </w:r>
            <w:sdt>
              <w:sdtPr>
                <w:rPr>
                  <w:rStyle w:val="10"/>
                  <w:rFonts w:ascii="Liberation Serif" w:hAnsi="Liberation Serif" w:cs="Times New Roman"/>
                  <w:b/>
                  <w:sz w:val="22"/>
                  <w:szCs w:val="22"/>
                </w:rPr>
                <w:id w:val="2046576"/>
                <w:placeholder>
                  <w:docPart w:val="DefaultPlaceholder_22675703"/>
                </w:placeholder>
                <w:showingPlcHdr/>
                <w:text/>
              </w:sdtPr>
              <w:sdtEndPr>
                <w:rPr>
                  <w:rStyle w:val="10"/>
                </w:rPr>
              </w:sdtEndPr>
              <w:sdtContent>
                <w:r w:rsidR="0051184E" w:rsidRPr="00431A14">
                  <w:rPr>
                    <w:rStyle w:val="afb"/>
                  </w:rPr>
                  <w:t>Место для ввода текста.</w:t>
                </w:r>
              </w:sdtContent>
            </w:sdt>
            <w:r>
              <w:rPr>
                <w:rStyle w:val="10"/>
                <w:rFonts w:ascii="Liberation Serif" w:hAnsi="Liberation Serif" w:cs="Times New Roman"/>
                <w:b/>
                <w:sz w:val="22"/>
                <w:szCs w:val="22"/>
              </w:rPr>
              <w:t xml:space="preserve"> </w:t>
            </w:r>
          </w:p>
          <w:p w14:paraId="4869A4C9" w14:textId="77777777" w:rsidR="001C2E24" w:rsidRDefault="001C2E24">
            <w:pPr>
              <w:pStyle w:val="17"/>
              <w:shd w:val="clear" w:color="auto" w:fill="FFFFFF"/>
              <w:spacing w:before="28" w:after="28" w:line="100" w:lineRule="atLeast"/>
              <w:jc w:val="both"/>
              <w:rPr>
                <w:rFonts w:ascii="Liberation Serif" w:hAnsi="Liberation Serif" w:cs="Times New Roman"/>
                <w:color w:val="auto"/>
                <w:sz w:val="22"/>
                <w:szCs w:val="22"/>
              </w:rPr>
            </w:pPr>
            <w:r>
              <w:rPr>
                <w:rFonts w:ascii="Liberation Serif" w:hAnsi="Liberation Serif" w:cs="Times New Roman"/>
                <w:color w:val="auto"/>
                <w:sz w:val="22"/>
                <w:szCs w:val="22"/>
              </w:rPr>
              <w:t xml:space="preserve">Юр. адрес: </w:t>
            </w:r>
            <w:sdt>
              <w:sdtPr>
                <w:rPr>
                  <w:rFonts w:ascii="Liberation Serif" w:hAnsi="Liberation Serif" w:cs="Times New Roman"/>
                  <w:color w:val="auto"/>
                  <w:sz w:val="22"/>
                  <w:szCs w:val="22"/>
                </w:rPr>
                <w:id w:val="2046574"/>
                <w:placeholder>
                  <w:docPart w:val="DefaultPlaceholder_22675703"/>
                </w:placeholder>
                <w:showingPlcHdr/>
                <w:text/>
              </w:sdtPr>
              <w:sdtEndPr/>
              <w:sdtContent>
                <w:r w:rsidR="0051184E" w:rsidRPr="00431A14">
                  <w:rPr>
                    <w:rStyle w:val="afb"/>
                  </w:rPr>
                  <w:t>Место для ввода текста.</w:t>
                </w:r>
              </w:sdtContent>
            </w:sdt>
          </w:p>
          <w:p w14:paraId="17E38811" w14:textId="77777777" w:rsidR="001C2E24" w:rsidRDefault="001C2E24">
            <w:pPr>
              <w:pStyle w:val="17"/>
              <w:shd w:val="clear" w:color="auto" w:fill="FFFFFF"/>
              <w:spacing w:before="28" w:after="28" w:line="100" w:lineRule="atLeast"/>
              <w:jc w:val="both"/>
              <w:rPr>
                <w:rFonts w:ascii="Liberation Serif" w:hAnsi="Liberation Serif" w:cs="Times New Roman"/>
                <w:color w:val="auto"/>
                <w:sz w:val="22"/>
                <w:szCs w:val="22"/>
              </w:rPr>
            </w:pPr>
            <w:r>
              <w:rPr>
                <w:rFonts w:ascii="Liberation Serif" w:hAnsi="Liberation Serif" w:cs="Times New Roman"/>
                <w:color w:val="auto"/>
                <w:sz w:val="22"/>
                <w:szCs w:val="22"/>
              </w:rPr>
              <w:t xml:space="preserve">Факт. адрес: </w:t>
            </w:r>
            <w:sdt>
              <w:sdtPr>
                <w:rPr>
                  <w:rFonts w:ascii="Liberation Serif" w:hAnsi="Liberation Serif" w:cs="Times New Roman"/>
                  <w:color w:val="auto"/>
                  <w:sz w:val="22"/>
                  <w:szCs w:val="22"/>
                </w:rPr>
                <w:id w:val="2046575"/>
                <w:placeholder>
                  <w:docPart w:val="DefaultPlaceholder_22675703"/>
                </w:placeholder>
                <w:showingPlcHdr/>
                <w:text/>
              </w:sdtPr>
              <w:sdtEndPr/>
              <w:sdtContent>
                <w:r w:rsidR="0051184E" w:rsidRPr="00431A14">
                  <w:rPr>
                    <w:rStyle w:val="afb"/>
                  </w:rPr>
                  <w:t>Место для ввода текста.</w:t>
                </w:r>
              </w:sdtContent>
            </w:sdt>
          </w:p>
          <w:p w14:paraId="0EE7ADE0" w14:textId="77777777" w:rsidR="001C2E24" w:rsidRDefault="001C2E24">
            <w:pPr>
              <w:pStyle w:val="17"/>
              <w:shd w:val="clear" w:color="auto" w:fill="FFFFFF"/>
              <w:spacing w:before="28" w:after="28" w:line="100" w:lineRule="atLeast"/>
              <w:jc w:val="both"/>
              <w:rPr>
                <w:rFonts w:ascii="Liberation Serif" w:hAnsi="Liberation Serif" w:cs="Times New Roman"/>
                <w:color w:val="auto"/>
                <w:sz w:val="22"/>
                <w:szCs w:val="22"/>
              </w:rPr>
            </w:pPr>
          </w:p>
          <w:p w14:paraId="6906189B" w14:textId="77777777" w:rsidR="0051184E" w:rsidRDefault="001C2E24">
            <w:pPr>
              <w:pStyle w:val="17"/>
              <w:shd w:val="clear" w:color="auto" w:fill="FFFFFF"/>
              <w:spacing w:before="28" w:after="28" w:line="100" w:lineRule="atLeast"/>
              <w:jc w:val="both"/>
              <w:rPr>
                <w:rFonts w:ascii="Liberation Serif" w:hAnsi="Liberation Serif" w:cs="Times New Roman"/>
                <w:color w:val="auto"/>
                <w:sz w:val="22"/>
                <w:szCs w:val="22"/>
              </w:rPr>
            </w:pPr>
            <w:r>
              <w:rPr>
                <w:rFonts w:ascii="Liberation Serif" w:hAnsi="Liberation Serif" w:cs="Times New Roman"/>
                <w:color w:val="auto"/>
                <w:sz w:val="22"/>
                <w:szCs w:val="22"/>
              </w:rPr>
              <w:t xml:space="preserve">ИНН:  </w:t>
            </w:r>
            <w:sdt>
              <w:sdtPr>
                <w:rPr>
                  <w:rFonts w:ascii="Liberation Serif" w:hAnsi="Liberation Serif" w:cs="Times New Roman"/>
                  <w:color w:val="auto"/>
                  <w:sz w:val="22"/>
                  <w:szCs w:val="22"/>
                </w:rPr>
                <w:id w:val="2046577"/>
                <w:placeholder>
                  <w:docPart w:val="DefaultPlaceholder_22675703"/>
                </w:placeholder>
                <w:showingPlcHdr/>
                <w:text/>
              </w:sdtPr>
              <w:sdtEndPr/>
              <w:sdtContent>
                <w:r w:rsidR="0051184E" w:rsidRPr="00431A14">
                  <w:rPr>
                    <w:rStyle w:val="afb"/>
                  </w:rPr>
                  <w:t>Место для ввода текста.</w:t>
                </w:r>
              </w:sdtContent>
            </w:sdt>
          </w:p>
          <w:p w14:paraId="29EACEEC" w14:textId="77777777" w:rsidR="001C2E24" w:rsidRDefault="001C2E24">
            <w:pPr>
              <w:pStyle w:val="17"/>
              <w:shd w:val="clear" w:color="auto" w:fill="FFFFFF"/>
              <w:spacing w:before="28" w:after="28" w:line="100" w:lineRule="atLeast"/>
              <w:jc w:val="both"/>
              <w:rPr>
                <w:rFonts w:ascii="Liberation Serif" w:hAnsi="Liberation Serif" w:cs="Times New Roman"/>
                <w:color w:val="auto"/>
                <w:sz w:val="22"/>
                <w:szCs w:val="22"/>
              </w:rPr>
            </w:pPr>
            <w:r>
              <w:rPr>
                <w:rFonts w:ascii="Liberation Serif" w:hAnsi="Liberation Serif" w:cs="Times New Roman"/>
                <w:color w:val="auto"/>
                <w:sz w:val="22"/>
                <w:szCs w:val="22"/>
              </w:rPr>
              <w:t xml:space="preserve">КПП: </w:t>
            </w:r>
            <w:sdt>
              <w:sdtPr>
                <w:rPr>
                  <w:rFonts w:ascii="Liberation Serif" w:hAnsi="Liberation Serif" w:cs="Times New Roman"/>
                  <w:color w:val="auto"/>
                  <w:sz w:val="22"/>
                  <w:szCs w:val="22"/>
                </w:rPr>
                <w:id w:val="2046578"/>
                <w:placeholder>
                  <w:docPart w:val="DefaultPlaceholder_22675703"/>
                </w:placeholder>
                <w:showingPlcHdr/>
                <w:text/>
              </w:sdtPr>
              <w:sdtEndPr/>
              <w:sdtContent>
                <w:r w:rsidR="0051184E" w:rsidRPr="00431A14">
                  <w:rPr>
                    <w:rStyle w:val="afb"/>
                  </w:rPr>
                  <w:t>Место для ввода текста.</w:t>
                </w:r>
              </w:sdtContent>
            </w:sdt>
          </w:p>
          <w:p w14:paraId="3010FAB1" w14:textId="77777777" w:rsidR="001C2E24" w:rsidRDefault="001C2E24">
            <w:pPr>
              <w:pStyle w:val="17"/>
              <w:shd w:val="clear" w:color="auto" w:fill="FFFFFF"/>
              <w:spacing w:before="28" w:after="28" w:line="100" w:lineRule="atLeast"/>
              <w:jc w:val="both"/>
              <w:rPr>
                <w:rStyle w:val="10"/>
                <w:rFonts w:ascii="Liberation Serif" w:hAnsi="Liberation Serif" w:cs="Times New Roman"/>
                <w:color w:val="auto"/>
                <w:sz w:val="22"/>
                <w:szCs w:val="22"/>
              </w:rPr>
            </w:pPr>
            <w:r>
              <w:rPr>
                <w:rFonts w:ascii="Liberation Serif" w:hAnsi="Liberation Serif" w:cs="Times New Roman"/>
                <w:color w:val="auto"/>
                <w:sz w:val="22"/>
                <w:szCs w:val="22"/>
              </w:rPr>
              <w:t xml:space="preserve">БИК </w:t>
            </w:r>
            <w:sdt>
              <w:sdtPr>
                <w:rPr>
                  <w:rFonts w:ascii="Liberation Serif" w:hAnsi="Liberation Serif" w:cs="Times New Roman"/>
                  <w:color w:val="auto"/>
                  <w:sz w:val="22"/>
                  <w:szCs w:val="22"/>
                </w:rPr>
                <w:id w:val="2046579"/>
                <w:placeholder>
                  <w:docPart w:val="DefaultPlaceholder_22675703"/>
                </w:placeholder>
                <w:showingPlcHdr/>
                <w:text/>
              </w:sdtPr>
              <w:sdtEndPr/>
              <w:sdtContent>
                <w:r w:rsidR="0051184E" w:rsidRPr="00431A14">
                  <w:rPr>
                    <w:rStyle w:val="afb"/>
                  </w:rPr>
                  <w:t>Место для ввода текста.</w:t>
                </w:r>
              </w:sdtContent>
            </w:sdt>
          </w:p>
          <w:p w14:paraId="166E32AB" w14:textId="77777777" w:rsidR="001C2E24" w:rsidRDefault="001C2E24">
            <w:pPr>
              <w:pStyle w:val="17"/>
              <w:shd w:val="clear" w:color="auto" w:fill="FFFFFF"/>
              <w:spacing w:before="28" w:after="28" w:line="100" w:lineRule="atLeast"/>
              <w:jc w:val="both"/>
              <w:rPr>
                <w:rFonts w:ascii="Liberation Serif" w:hAnsi="Liberation Serif"/>
                <w:color w:val="auto"/>
                <w:sz w:val="22"/>
                <w:szCs w:val="22"/>
              </w:rPr>
            </w:pPr>
            <w:r>
              <w:rPr>
                <w:rStyle w:val="10"/>
                <w:rFonts w:ascii="Liberation Serif" w:hAnsi="Liberation Serif" w:cs="Times New Roman"/>
                <w:color w:val="auto"/>
                <w:sz w:val="22"/>
                <w:szCs w:val="22"/>
              </w:rPr>
              <w:t xml:space="preserve">Кор счет: </w:t>
            </w:r>
            <w:sdt>
              <w:sdtPr>
                <w:rPr>
                  <w:rStyle w:val="10"/>
                  <w:rFonts w:ascii="Liberation Serif" w:hAnsi="Liberation Serif" w:cs="Times New Roman"/>
                  <w:color w:val="auto"/>
                  <w:sz w:val="22"/>
                  <w:szCs w:val="22"/>
                </w:rPr>
                <w:id w:val="2046584"/>
                <w:placeholder>
                  <w:docPart w:val="DefaultPlaceholder_22675703"/>
                </w:placeholder>
                <w:showingPlcHdr/>
                <w:text/>
              </w:sdtPr>
              <w:sdtEndPr>
                <w:rPr>
                  <w:rStyle w:val="10"/>
                </w:rPr>
              </w:sdtEndPr>
              <w:sdtContent>
                <w:r w:rsidR="0051184E" w:rsidRPr="00431A14">
                  <w:rPr>
                    <w:rStyle w:val="afb"/>
                  </w:rPr>
                  <w:t>Место для ввода текста.</w:t>
                </w:r>
              </w:sdtContent>
            </w:sdt>
          </w:p>
          <w:p w14:paraId="1C9A7FD9" w14:textId="77777777" w:rsidR="001C2E24" w:rsidRDefault="001C2E24">
            <w:pPr>
              <w:pStyle w:val="17"/>
              <w:shd w:val="clear" w:color="auto" w:fill="FFFFFF"/>
              <w:spacing w:before="28" w:after="28" w:line="100" w:lineRule="atLeast"/>
              <w:jc w:val="both"/>
            </w:pPr>
            <w:r>
              <w:rPr>
                <w:rFonts w:ascii="Liberation Serif" w:hAnsi="Liberation Serif"/>
                <w:color w:val="auto"/>
                <w:sz w:val="22"/>
                <w:szCs w:val="22"/>
              </w:rPr>
              <w:t xml:space="preserve">Расчет. счет: </w:t>
            </w:r>
            <w:sdt>
              <w:sdtPr>
                <w:rPr>
                  <w:rFonts w:ascii="Liberation Serif" w:hAnsi="Liberation Serif"/>
                  <w:color w:val="auto"/>
                  <w:sz w:val="22"/>
                  <w:szCs w:val="22"/>
                </w:rPr>
                <w:id w:val="2046585"/>
                <w:placeholder>
                  <w:docPart w:val="DefaultPlaceholder_22675703"/>
                </w:placeholder>
                <w:showingPlcHdr/>
                <w:text/>
              </w:sdtPr>
              <w:sdtEndPr/>
              <w:sdtContent>
                <w:r w:rsidR="0051184E" w:rsidRPr="00431A14">
                  <w:rPr>
                    <w:rStyle w:val="afb"/>
                  </w:rPr>
                  <w:t>Место для ввода текста.</w:t>
                </w:r>
              </w:sdtContent>
            </w:sdt>
          </w:p>
          <w:p w14:paraId="6E27645F" w14:textId="77777777" w:rsidR="001C2E24" w:rsidRDefault="001C2E24">
            <w:pPr>
              <w:pStyle w:val="17"/>
              <w:shd w:val="clear" w:color="auto" w:fill="FFFFFF"/>
              <w:spacing w:before="28" w:after="28" w:line="100" w:lineRule="atLeast"/>
              <w:jc w:val="both"/>
            </w:pPr>
          </w:p>
        </w:tc>
      </w:tr>
      <w:tr w:rsidR="001C2E24" w14:paraId="6DE1B89A" w14:textId="77777777">
        <w:trPr>
          <w:trHeight w:val="300"/>
        </w:trPr>
        <w:tc>
          <w:tcPr>
            <w:tcW w:w="9921" w:type="dxa"/>
            <w:gridSpan w:val="2"/>
            <w:shd w:val="clear" w:color="auto" w:fill="FFFFFF"/>
          </w:tcPr>
          <w:p w14:paraId="2B5D9DBF" w14:textId="77777777" w:rsidR="001C2E24" w:rsidRDefault="001C2E24">
            <w:pPr>
              <w:pStyle w:val="17"/>
              <w:shd w:val="clear" w:color="auto" w:fill="FFFFFF"/>
              <w:tabs>
                <w:tab w:val="left" w:pos="426"/>
              </w:tabs>
              <w:spacing w:before="28" w:after="28" w:line="100" w:lineRule="atLeast"/>
              <w:jc w:val="center"/>
            </w:pPr>
            <w:r>
              <w:rPr>
                <w:rFonts w:ascii="Liberation Serif" w:hAnsi="Liberation Serif" w:cs="Times New Roman"/>
                <w:sz w:val="22"/>
                <w:szCs w:val="22"/>
              </w:rPr>
              <w:t>Подписи сторон</w:t>
            </w:r>
          </w:p>
          <w:p w14:paraId="417984A0" w14:textId="77777777" w:rsidR="001C2E24" w:rsidRDefault="001C2E24">
            <w:pPr>
              <w:pStyle w:val="17"/>
              <w:shd w:val="clear" w:color="auto" w:fill="FFFFFF"/>
              <w:tabs>
                <w:tab w:val="left" w:pos="426"/>
              </w:tabs>
              <w:spacing w:before="28" w:after="28" w:line="100" w:lineRule="atLeast"/>
              <w:jc w:val="both"/>
            </w:pPr>
          </w:p>
        </w:tc>
      </w:tr>
      <w:tr w:rsidR="001C2E24" w14:paraId="531C4281" w14:textId="77777777">
        <w:trPr>
          <w:trHeight w:val="1014"/>
        </w:trPr>
        <w:tc>
          <w:tcPr>
            <w:tcW w:w="4920" w:type="dxa"/>
            <w:shd w:val="clear" w:color="auto" w:fill="FFFFFF"/>
          </w:tcPr>
          <w:p w14:paraId="0773DAEB" w14:textId="77777777" w:rsidR="001C2E24" w:rsidRDefault="003B744A">
            <w:pPr>
              <w:pStyle w:val="17"/>
              <w:rPr>
                <w:rFonts w:ascii="Liberation Serif" w:hAnsi="Liberation Serif"/>
                <w:sz w:val="22"/>
                <w:szCs w:val="22"/>
              </w:rPr>
            </w:pPr>
            <w:r>
              <w:rPr>
                <w:rFonts w:ascii="Liberation Serif" w:hAnsi="Liberation Serif"/>
                <w:sz w:val="22"/>
                <w:szCs w:val="22"/>
              </w:rPr>
              <w:t>Генеральный д</w:t>
            </w:r>
            <w:r w:rsidR="001C2E24">
              <w:rPr>
                <w:rFonts w:ascii="Liberation Serif" w:hAnsi="Liberation Serif"/>
                <w:sz w:val="22"/>
                <w:szCs w:val="22"/>
              </w:rPr>
              <w:t>иректор ООО «</w:t>
            </w:r>
            <w:r w:rsidR="00C869CE">
              <w:rPr>
                <w:rFonts w:ascii="Liberation Serif" w:hAnsi="Liberation Serif"/>
                <w:sz w:val="22"/>
                <w:szCs w:val="22"/>
              </w:rPr>
              <w:t>ИТ Сервис</w:t>
            </w:r>
            <w:r w:rsidR="001C2E24">
              <w:rPr>
                <w:rFonts w:ascii="Liberation Serif" w:hAnsi="Liberation Serif"/>
                <w:sz w:val="22"/>
                <w:szCs w:val="22"/>
              </w:rPr>
              <w:t>»</w:t>
            </w:r>
          </w:p>
          <w:p w14:paraId="02A21D4D" w14:textId="77777777" w:rsidR="001C2E24" w:rsidRDefault="001C2E24">
            <w:pPr>
              <w:pStyle w:val="17"/>
              <w:rPr>
                <w:rFonts w:ascii="Liberation Serif" w:hAnsi="Liberation Serif"/>
                <w:sz w:val="22"/>
                <w:szCs w:val="22"/>
              </w:rPr>
            </w:pPr>
          </w:p>
          <w:p w14:paraId="204AC1BB" w14:textId="77777777" w:rsidR="001C2E24" w:rsidRDefault="001C2E24">
            <w:pPr>
              <w:pStyle w:val="17"/>
              <w:rPr>
                <w:rFonts w:ascii="Liberation Serif" w:hAnsi="Liberation Serif"/>
                <w:sz w:val="22"/>
                <w:szCs w:val="22"/>
              </w:rPr>
            </w:pPr>
            <w:r>
              <w:rPr>
                <w:rFonts w:ascii="Liberation Serif" w:hAnsi="Liberation Serif"/>
                <w:sz w:val="22"/>
                <w:szCs w:val="22"/>
              </w:rPr>
              <w:t xml:space="preserve">___________________ </w:t>
            </w:r>
            <w:r w:rsidR="0051184E">
              <w:rPr>
                <w:rFonts w:ascii="Liberation Serif" w:hAnsi="Liberation Serif"/>
                <w:sz w:val="22"/>
                <w:szCs w:val="22"/>
              </w:rPr>
              <w:t xml:space="preserve">/ </w:t>
            </w:r>
            <w:r w:rsidR="00C869CE">
              <w:rPr>
                <w:rFonts w:ascii="Liberation Serif" w:hAnsi="Liberation Serif"/>
                <w:sz w:val="22"/>
                <w:szCs w:val="22"/>
              </w:rPr>
              <w:t>Неупокоев М.М</w:t>
            </w:r>
            <w:r>
              <w:rPr>
                <w:rFonts w:ascii="Liberation Serif" w:hAnsi="Liberation Serif"/>
                <w:sz w:val="22"/>
                <w:szCs w:val="22"/>
              </w:rPr>
              <w:t>.</w:t>
            </w:r>
          </w:p>
          <w:p w14:paraId="6EF6E399" w14:textId="77777777" w:rsidR="001C2E24" w:rsidRDefault="001C2E24">
            <w:pPr>
              <w:pStyle w:val="17"/>
            </w:pPr>
            <w:r>
              <w:rPr>
                <w:rFonts w:ascii="Liberation Serif" w:hAnsi="Liberation Serif"/>
                <w:sz w:val="22"/>
                <w:szCs w:val="22"/>
              </w:rPr>
              <w:t>М.п.</w:t>
            </w:r>
          </w:p>
        </w:tc>
        <w:tc>
          <w:tcPr>
            <w:tcW w:w="5001" w:type="dxa"/>
            <w:shd w:val="clear" w:color="auto" w:fill="FFFFFF"/>
          </w:tcPr>
          <w:p w14:paraId="10864C10" w14:textId="77777777" w:rsidR="001C2E24" w:rsidRDefault="003B744A">
            <w:pPr>
              <w:pStyle w:val="17"/>
              <w:rPr>
                <w:rFonts w:ascii="Liberation Serif" w:hAnsi="Liberation Serif"/>
                <w:sz w:val="22"/>
                <w:szCs w:val="22"/>
              </w:rPr>
            </w:pPr>
            <w:sdt>
              <w:sdtPr>
                <w:rPr>
                  <w:rFonts w:ascii="Liberation Serif" w:hAnsi="Liberation Serif"/>
                  <w:sz w:val="22"/>
                  <w:szCs w:val="22"/>
                </w:rPr>
                <w:id w:val="-788898452"/>
                <w:placeholder>
                  <w:docPart w:val="C6B47B4421208548A9DA6F9BA11C254F"/>
                </w:placeholder>
                <w:showingPlcHdr/>
                <w:text/>
              </w:sdtPr>
              <w:sdtContent>
                <w:r w:rsidRPr="00431A14">
                  <w:rPr>
                    <w:rStyle w:val="afb"/>
                  </w:rPr>
                  <w:t>Место для ввода текста.</w:t>
                </w:r>
              </w:sdtContent>
            </w:sdt>
            <w:r>
              <w:rPr>
                <w:rFonts w:ascii="Liberation Serif" w:hAnsi="Liberation Serif"/>
                <w:sz w:val="22"/>
                <w:szCs w:val="22"/>
              </w:rPr>
              <w:t xml:space="preserve"> </w:t>
            </w:r>
          </w:p>
          <w:p w14:paraId="0B20AF73" w14:textId="77777777" w:rsidR="001C2E24" w:rsidRDefault="001C2E24">
            <w:pPr>
              <w:pStyle w:val="17"/>
              <w:rPr>
                <w:rFonts w:ascii="Liberation Serif" w:hAnsi="Liberation Serif"/>
                <w:sz w:val="22"/>
                <w:szCs w:val="22"/>
              </w:rPr>
            </w:pPr>
            <w:r>
              <w:rPr>
                <w:rFonts w:ascii="Liberation Serif" w:hAnsi="Liberation Serif"/>
                <w:sz w:val="22"/>
                <w:szCs w:val="22"/>
              </w:rPr>
              <w:t>________________________</w:t>
            </w:r>
            <w:r w:rsidR="0051184E">
              <w:rPr>
                <w:rFonts w:ascii="Liberation Serif" w:hAnsi="Liberation Serif"/>
                <w:sz w:val="22"/>
                <w:szCs w:val="22"/>
              </w:rPr>
              <w:t>/</w:t>
            </w:r>
            <w:sdt>
              <w:sdtPr>
                <w:rPr>
                  <w:rFonts w:ascii="Liberation Serif" w:hAnsi="Liberation Serif"/>
                  <w:sz w:val="22"/>
                  <w:szCs w:val="22"/>
                </w:rPr>
                <w:id w:val="2046586"/>
                <w:placeholder>
                  <w:docPart w:val="DefaultPlaceholder_22675703"/>
                </w:placeholder>
                <w:showingPlcHdr/>
                <w:text/>
              </w:sdtPr>
              <w:sdtEndPr/>
              <w:sdtContent>
                <w:r w:rsidR="0051184E" w:rsidRPr="00431A14">
                  <w:rPr>
                    <w:rStyle w:val="afb"/>
                  </w:rPr>
                  <w:t>Место для ввода текста.</w:t>
                </w:r>
              </w:sdtContent>
            </w:sdt>
            <w:r>
              <w:rPr>
                <w:rFonts w:ascii="Liberation Serif" w:hAnsi="Liberation Serif"/>
                <w:sz w:val="22"/>
                <w:szCs w:val="22"/>
              </w:rPr>
              <w:t xml:space="preserve">  </w:t>
            </w:r>
          </w:p>
          <w:p w14:paraId="7FF773A3" w14:textId="77777777" w:rsidR="001C2E24" w:rsidRDefault="001C2E24">
            <w:pPr>
              <w:pStyle w:val="17"/>
            </w:pPr>
            <w:r>
              <w:rPr>
                <w:rFonts w:ascii="Liberation Serif" w:hAnsi="Liberation Serif"/>
                <w:sz w:val="22"/>
                <w:szCs w:val="22"/>
              </w:rPr>
              <w:t>М.п.</w:t>
            </w:r>
          </w:p>
        </w:tc>
      </w:tr>
    </w:tbl>
    <w:p w14:paraId="7E30264D" w14:textId="77777777" w:rsidR="001C2E24" w:rsidRDefault="001C2E24">
      <w:pPr>
        <w:pStyle w:val="17"/>
        <w:shd w:val="clear" w:color="auto" w:fill="FFFFFF"/>
        <w:tabs>
          <w:tab w:val="left" w:pos="426"/>
        </w:tabs>
        <w:spacing w:before="28" w:after="28" w:line="100" w:lineRule="atLeast"/>
        <w:jc w:val="both"/>
      </w:pPr>
    </w:p>
    <w:sectPr w:rsidR="001C2E24" w:rsidSect="009932A1">
      <w:footerReference w:type="default" r:id="rId8"/>
      <w:footerReference w:type="first" r:id="rId9"/>
      <w:pgSz w:w="11906" w:h="16838"/>
      <w:pgMar w:top="660" w:right="850" w:bottom="1409" w:left="1134" w:header="720"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E171E" w14:textId="77777777" w:rsidR="000421E2" w:rsidRDefault="000421E2">
      <w:pPr>
        <w:spacing w:after="0" w:line="240" w:lineRule="auto"/>
      </w:pPr>
      <w:r>
        <w:separator/>
      </w:r>
    </w:p>
  </w:endnote>
  <w:endnote w:type="continuationSeparator" w:id="0">
    <w:p w14:paraId="5B906256" w14:textId="77777777" w:rsidR="000421E2" w:rsidRDefault="00042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1"/>
    <w:family w:val="auto"/>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roid Sans">
    <w:charset w:val="01"/>
    <w:family w:val="auto"/>
    <w:pitch w:val="variable"/>
  </w:font>
  <w:font w:name="Lohit Hindi">
    <w:altName w:val="MS Mincho"/>
    <w:charset w:val="80"/>
    <w:family w:val="auto"/>
    <w:pitch w:val="variable"/>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altName w:val="Times New Roman"/>
    <w:charset w:val="01"/>
    <w:family w:val="auto"/>
    <w:pitch w:val="variable"/>
  </w:font>
  <w:font w:name="Liberation Sans">
    <w:altName w:val="Arial"/>
    <w:charset w:val="01"/>
    <w:family w:val="swiss"/>
    <w:pitch w:val="variable"/>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B691" w14:textId="77777777" w:rsidR="001C2E24" w:rsidRDefault="001C2E24">
    <w:pPr>
      <w:pStyle w:val="af8"/>
      <w:jc w:val="right"/>
    </w:pPr>
    <w:r>
      <w:rPr>
        <w:rFonts w:ascii="Liberation Serif" w:hAnsi="Liberation Serif"/>
        <w:sz w:val="20"/>
        <w:szCs w:val="20"/>
      </w:rPr>
      <w:t xml:space="preserve">Поставщик _________________                                        Покупатель __________________                     </w:t>
    </w:r>
    <w:r w:rsidR="009932A1">
      <w:rPr>
        <w:sz w:val="20"/>
        <w:szCs w:val="20"/>
      </w:rPr>
      <w:fldChar w:fldCharType="begin"/>
    </w:r>
    <w:r>
      <w:rPr>
        <w:sz w:val="20"/>
        <w:szCs w:val="20"/>
      </w:rPr>
      <w:instrText xml:space="preserve"> PAGE </w:instrText>
    </w:r>
    <w:r w:rsidR="009932A1">
      <w:rPr>
        <w:sz w:val="20"/>
        <w:szCs w:val="20"/>
      </w:rPr>
      <w:fldChar w:fldCharType="separate"/>
    </w:r>
    <w:r w:rsidR="0010178F">
      <w:rPr>
        <w:noProof/>
        <w:sz w:val="20"/>
        <w:szCs w:val="20"/>
      </w:rPr>
      <w:t>6</w:t>
    </w:r>
    <w:r w:rsidR="009932A1">
      <w:rPr>
        <w:sz w:val="20"/>
        <w:szCs w:val="20"/>
      </w:rPr>
      <w:fldChar w:fldCharType="end"/>
    </w:r>
    <w:r>
      <w:rPr>
        <w:rFonts w:ascii="Liberation Serif" w:hAnsi="Liberation Serif"/>
        <w:sz w:val="20"/>
        <w:szCs w:val="20"/>
      </w:rPr>
      <w:t>/</w:t>
    </w:r>
    <w:r w:rsidR="009932A1">
      <w:rPr>
        <w:sz w:val="20"/>
        <w:szCs w:val="20"/>
      </w:rPr>
      <w:fldChar w:fldCharType="begin"/>
    </w:r>
    <w:r>
      <w:rPr>
        <w:sz w:val="20"/>
        <w:szCs w:val="20"/>
      </w:rPr>
      <w:instrText xml:space="preserve"> NUMPAGES </w:instrText>
    </w:r>
    <w:r w:rsidR="009932A1">
      <w:rPr>
        <w:sz w:val="20"/>
        <w:szCs w:val="20"/>
      </w:rPr>
      <w:fldChar w:fldCharType="separate"/>
    </w:r>
    <w:r w:rsidR="0010178F">
      <w:rPr>
        <w:noProof/>
        <w:sz w:val="20"/>
        <w:szCs w:val="20"/>
      </w:rPr>
      <w:t>6</w:t>
    </w:r>
    <w:r w:rsidR="009932A1">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D0051" w14:textId="77777777" w:rsidR="001C2E24" w:rsidRDefault="001C2E2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A5734" w14:textId="77777777" w:rsidR="000421E2" w:rsidRDefault="000421E2">
      <w:pPr>
        <w:spacing w:after="0" w:line="240" w:lineRule="auto"/>
      </w:pPr>
      <w:r>
        <w:separator/>
      </w:r>
    </w:p>
  </w:footnote>
  <w:footnote w:type="continuationSeparator" w:id="0">
    <w:p w14:paraId="7FC2605D" w14:textId="77777777" w:rsidR="000421E2" w:rsidRDefault="000421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50000" w:hash="w2h3SdyfXkGdj+LdXbhgvYvs1/E=" w:salt="+1urDR6fiIZ3ADGqnUAWZQ=="/>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1316D2"/>
    <w:rsid w:val="00031842"/>
    <w:rsid w:val="000421E2"/>
    <w:rsid w:val="0010178F"/>
    <w:rsid w:val="001316D2"/>
    <w:rsid w:val="001C2E24"/>
    <w:rsid w:val="002551BC"/>
    <w:rsid w:val="002D4606"/>
    <w:rsid w:val="003B744A"/>
    <w:rsid w:val="0051184E"/>
    <w:rsid w:val="00594B92"/>
    <w:rsid w:val="005B76E1"/>
    <w:rsid w:val="007C7A6F"/>
    <w:rsid w:val="009932A1"/>
    <w:rsid w:val="00B009EE"/>
    <w:rsid w:val="00B32164"/>
    <w:rsid w:val="00C869CE"/>
    <w:rsid w:val="00D868D3"/>
    <w:rsid w:val="00DB682E"/>
    <w:rsid w:val="00EC7FF5"/>
    <w:rsid w:val="00FD1A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EB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2A1"/>
    <w:pPr>
      <w:pBdr>
        <w:top w:val="none" w:sz="0" w:space="0" w:color="000000"/>
        <w:left w:val="none" w:sz="0" w:space="0" w:color="000000"/>
        <w:bottom w:val="none" w:sz="0" w:space="0" w:color="000000"/>
        <w:right w:val="none" w:sz="0" w:space="0" w:color="000000"/>
      </w:pBdr>
      <w:tabs>
        <w:tab w:val="left" w:pos="709"/>
      </w:tabs>
      <w:suppressAutoHyphens/>
      <w:spacing w:after="200" w:line="276" w:lineRule="atLeast"/>
      <w:textAlignment w:val="baseline"/>
    </w:pPr>
    <w:rPr>
      <w:rFonts w:ascii="Tahoma" w:eastAsia="Tahoma" w:hAnsi="Tahoma" w:cs="Tahoma"/>
      <w:color w:val="000000"/>
      <w:kern w:val="1"/>
      <w:sz w:val="24"/>
      <w:szCs w:val="24"/>
    </w:rPr>
  </w:style>
  <w:style w:type="paragraph" w:styleId="1">
    <w:name w:val="heading 1"/>
    <w:basedOn w:val="a0"/>
    <w:next w:val="a1"/>
    <w:qFormat/>
    <w:rsid w:val="009932A1"/>
    <w:pPr>
      <w:tabs>
        <w:tab w:val="num" w:pos="432"/>
      </w:tabs>
      <w:ind w:left="432" w:hanging="432"/>
      <w:outlineLvl w:val="0"/>
    </w:pPr>
    <w:rPr>
      <w:b/>
      <w:bCs/>
      <w:sz w:val="36"/>
      <w:szCs w:val="36"/>
    </w:rPr>
  </w:style>
  <w:style w:type="paragraph" w:styleId="2">
    <w:name w:val="heading 2"/>
    <w:basedOn w:val="a0"/>
    <w:next w:val="a1"/>
    <w:qFormat/>
    <w:rsid w:val="009932A1"/>
    <w:pPr>
      <w:tabs>
        <w:tab w:val="num" w:pos="576"/>
      </w:tabs>
      <w:spacing w:before="200"/>
      <w:ind w:left="576" w:hanging="576"/>
      <w:outlineLvl w:val="1"/>
    </w:pPr>
    <w:rPr>
      <w:b/>
      <w:bCs/>
      <w:sz w:val="32"/>
      <w:szCs w:val="32"/>
    </w:rPr>
  </w:style>
  <w:style w:type="paragraph" w:styleId="3">
    <w:name w:val="heading 3"/>
    <w:basedOn w:val="a0"/>
    <w:next w:val="a1"/>
    <w:qFormat/>
    <w:rsid w:val="009932A1"/>
    <w:pPr>
      <w:tabs>
        <w:tab w:val="clear" w:pos="709"/>
        <w:tab w:val="num" w:pos="720"/>
      </w:tabs>
      <w:spacing w:before="140"/>
      <w:ind w:left="720" w:hanging="72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rsid w:val="009932A1"/>
  </w:style>
  <w:style w:type="character" w:styleId="a5">
    <w:name w:val="Hyperlink"/>
    <w:basedOn w:val="10"/>
    <w:rsid w:val="009932A1"/>
    <w:rPr>
      <w:color w:val="0066CC"/>
      <w:u w:val="single"/>
      <w:lang w:val="ru-RU" w:eastAsia="ru-RU" w:bidi="ru-RU"/>
    </w:rPr>
  </w:style>
  <w:style w:type="character" w:customStyle="1" w:styleId="11">
    <w:name w:val="Заголовок №1_"/>
    <w:basedOn w:val="10"/>
    <w:rsid w:val="009932A1"/>
  </w:style>
  <w:style w:type="character" w:customStyle="1" w:styleId="a6">
    <w:name w:val="Основной текст_"/>
    <w:basedOn w:val="10"/>
    <w:rsid w:val="009932A1"/>
  </w:style>
  <w:style w:type="character" w:customStyle="1" w:styleId="20">
    <w:name w:val="Основной текст (2)_"/>
    <w:basedOn w:val="10"/>
    <w:rsid w:val="009932A1"/>
  </w:style>
  <w:style w:type="character" w:customStyle="1" w:styleId="30">
    <w:name w:val="Основной текст (3)_"/>
    <w:basedOn w:val="10"/>
    <w:rsid w:val="009932A1"/>
  </w:style>
  <w:style w:type="character" w:customStyle="1" w:styleId="a7">
    <w:name w:val="Подпись к таблице_"/>
    <w:basedOn w:val="10"/>
    <w:rsid w:val="009932A1"/>
  </w:style>
  <w:style w:type="character" w:customStyle="1" w:styleId="ListLabel1">
    <w:name w:val="ListLabel 1"/>
    <w:rsid w:val="009932A1"/>
  </w:style>
  <w:style w:type="character" w:customStyle="1" w:styleId="ListLabel2">
    <w:name w:val="ListLabel 2"/>
    <w:rsid w:val="009932A1"/>
  </w:style>
  <w:style w:type="character" w:customStyle="1" w:styleId="a8">
    <w:name w:val="Маркеры списка"/>
    <w:rsid w:val="009932A1"/>
    <w:rPr>
      <w:rFonts w:ascii="OpenSymbol" w:eastAsia="OpenSymbol" w:hAnsi="OpenSymbol" w:cs="OpenSymbol"/>
    </w:rPr>
  </w:style>
  <w:style w:type="character" w:customStyle="1" w:styleId="ListLabel3">
    <w:name w:val="ListLabel 3"/>
    <w:rsid w:val="009932A1"/>
  </w:style>
  <w:style w:type="character" w:customStyle="1" w:styleId="ListLabel4">
    <w:name w:val="ListLabel 4"/>
    <w:rsid w:val="009932A1"/>
  </w:style>
  <w:style w:type="character" w:customStyle="1" w:styleId="ListLabel5">
    <w:name w:val="ListLabel 5"/>
    <w:rsid w:val="009932A1"/>
  </w:style>
  <w:style w:type="character" w:customStyle="1" w:styleId="ListLabel6">
    <w:name w:val="ListLabel 6"/>
    <w:rsid w:val="009932A1"/>
    <w:rPr>
      <w:rFonts w:cs="Symbol"/>
    </w:rPr>
  </w:style>
  <w:style w:type="character" w:customStyle="1" w:styleId="a9">
    <w:name w:val="Символ нумерации"/>
    <w:rsid w:val="009932A1"/>
  </w:style>
  <w:style w:type="character" w:styleId="aa">
    <w:name w:val="Strong"/>
    <w:qFormat/>
    <w:rsid w:val="009932A1"/>
    <w:rPr>
      <w:b/>
      <w:bCs/>
    </w:rPr>
  </w:style>
  <w:style w:type="character" w:customStyle="1" w:styleId="12">
    <w:name w:val="Знак примечания1"/>
    <w:basedOn w:val="10"/>
    <w:rsid w:val="009932A1"/>
    <w:rPr>
      <w:sz w:val="16"/>
      <w:szCs w:val="16"/>
    </w:rPr>
  </w:style>
  <w:style w:type="character" w:customStyle="1" w:styleId="ab">
    <w:name w:val="Текст примечания Знак"/>
    <w:basedOn w:val="10"/>
    <w:rsid w:val="009932A1"/>
    <w:rPr>
      <w:rFonts w:cs="Mangal"/>
      <w:sz w:val="20"/>
      <w:szCs w:val="18"/>
    </w:rPr>
  </w:style>
  <w:style w:type="character" w:customStyle="1" w:styleId="ac">
    <w:name w:val="Тема примечания Знак"/>
    <w:basedOn w:val="ab"/>
    <w:rsid w:val="009932A1"/>
    <w:rPr>
      <w:rFonts w:cs="Mangal"/>
      <w:b/>
      <w:bCs/>
      <w:sz w:val="20"/>
      <w:szCs w:val="18"/>
    </w:rPr>
  </w:style>
  <w:style w:type="character" w:customStyle="1" w:styleId="ad">
    <w:name w:val="Текст выноски Знак"/>
    <w:basedOn w:val="10"/>
    <w:rsid w:val="009932A1"/>
    <w:rPr>
      <w:rFonts w:ascii="Tahoma" w:hAnsi="Tahoma" w:cs="Mangal"/>
      <w:sz w:val="16"/>
      <w:szCs w:val="14"/>
    </w:rPr>
  </w:style>
  <w:style w:type="character" w:customStyle="1" w:styleId="ae">
    <w:name w:val="Схема документа Знак"/>
    <w:basedOn w:val="10"/>
    <w:rsid w:val="009932A1"/>
    <w:rPr>
      <w:rFonts w:ascii="Tahoma" w:eastAsia="Times New Roman" w:hAnsi="Tahoma" w:cs="Tahoma"/>
      <w:kern w:val="0"/>
      <w:sz w:val="20"/>
      <w:szCs w:val="20"/>
      <w:highlight w:val="darkBlue"/>
      <w:lang w:eastAsia="ru-RU" w:bidi="ar-SA"/>
    </w:rPr>
  </w:style>
  <w:style w:type="character" w:customStyle="1" w:styleId="WWCharLFO1LVL1">
    <w:name w:val="WW_CharLFO1LVL1"/>
    <w:rsid w:val="009932A1"/>
    <w:rPr>
      <w:rFonts w:ascii="Symbol" w:hAnsi="Symbol" w:cs="Symbol"/>
    </w:rPr>
  </w:style>
  <w:style w:type="character" w:customStyle="1" w:styleId="WWCharLFO1LVL2">
    <w:name w:val="WW_CharLFO1LVL2"/>
    <w:rsid w:val="009932A1"/>
    <w:rPr>
      <w:rFonts w:ascii="Symbol" w:hAnsi="Symbol" w:cs="Symbol"/>
    </w:rPr>
  </w:style>
  <w:style w:type="character" w:customStyle="1" w:styleId="WWCharLFO1LVL3">
    <w:name w:val="WW_CharLFO1LVL3"/>
    <w:rsid w:val="009932A1"/>
    <w:rPr>
      <w:rFonts w:ascii="Symbol" w:hAnsi="Symbol" w:cs="Symbol"/>
    </w:rPr>
  </w:style>
  <w:style w:type="character" w:customStyle="1" w:styleId="WWCharLFO1LVL4">
    <w:name w:val="WW_CharLFO1LVL4"/>
    <w:rsid w:val="009932A1"/>
    <w:rPr>
      <w:rFonts w:ascii="Symbol" w:hAnsi="Symbol" w:cs="Symbol"/>
    </w:rPr>
  </w:style>
  <w:style w:type="character" w:customStyle="1" w:styleId="WWCharLFO1LVL5">
    <w:name w:val="WW_CharLFO1LVL5"/>
    <w:rsid w:val="009932A1"/>
    <w:rPr>
      <w:rFonts w:ascii="Symbol" w:hAnsi="Symbol" w:cs="Symbol"/>
    </w:rPr>
  </w:style>
  <w:style w:type="character" w:customStyle="1" w:styleId="WWCharLFO1LVL6">
    <w:name w:val="WW_CharLFO1LVL6"/>
    <w:rsid w:val="009932A1"/>
    <w:rPr>
      <w:rFonts w:ascii="Symbol" w:hAnsi="Symbol" w:cs="Symbol"/>
    </w:rPr>
  </w:style>
  <w:style w:type="character" w:customStyle="1" w:styleId="WWCharLFO1LVL7">
    <w:name w:val="WW_CharLFO1LVL7"/>
    <w:rsid w:val="009932A1"/>
    <w:rPr>
      <w:rFonts w:ascii="Symbol" w:hAnsi="Symbol" w:cs="Symbol"/>
    </w:rPr>
  </w:style>
  <w:style w:type="character" w:customStyle="1" w:styleId="WWCharLFO1LVL8">
    <w:name w:val="WW_CharLFO1LVL8"/>
    <w:rsid w:val="009932A1"/>
    <w:rPr>
      <w:rFonts w:ascii="Symbol" w:hAnsi="Symbol" w:cs="Symbol"/>
    </w:rPr>
  </w:style>
  <w:style w:type="character" w:customStyle="1" w:styleId="WWCharLFO1LVL9">
    <w:name w:val="WW_CharLFO1LVL9"/>
    <w:rsid w:val="009932A1"/>
    <w:rPr>
      <w:rFonts w:ascii="Symbol" w:hAnsi="Symbol" w:cs="Symbol"/>
    </w:rPr>
  </w:style>
  <w:style w:type="character" w:customStyle="1" w:styleId="WWCharLFO2LVL1">
    <w:name w:val="WW_CharLFO2LVL1"/>
    <w:rsid w:val="009932A1"/>
    <w:rPr>
      <w:rFonts w:ascii="Symbol" w:hAnsi="Symbol" w:cs="Symbol"/>
    </w:rPr>
  </w:style>
  <w:style w:type="character" w:customStyle="1" w:styleId="WWCharLFO2LVL2">
    <w:name w:val="WW_CharLFO2LVL2"/>
    <w:rsid w:val="009932A1"/>
    <w:rPr>
      <w:rFonts w:ascii="Symbol" w:hAnsi="Symbol" w:cs="Symbol"/>
    </w:rPr>
  </w:style>
  <w:style w:type="character" w:customStyle="1" w:styleId="WWCharLFO2LVL3">
    <w:name w:val="WW_CharLFO2LVL3"/>
    <w:rsid w:val="009932A1"/>
    <w:rPr>
      <w:rFonts w:ascii="Symbol" w:hAnsi="Symbol" w:cs="Symbol"/>
    </w:rPr>
  </w:style>
  <w:style w:type="character" w:customStyle="1" w:styleId="WWCharLFO2LVL4">
    <w:name w:val="WW_CharLFO2LVL4"/>
    <w:rsid w:val="009932A1"/>
    <w:rPr>
      <w:rFonts w:ascii="Symbol" w:hAnsi="Symbol" w:cs="Symbol"/>
    </w:rPr>
  </w:style>
  <w:style w:type="character" w:customStyle="1" w:styleId="WWCharLFO2LVL5">
    <w:name w:val="WW_CharLFO2LVL5"/>
    <w:rsid w:val="009932A1"/>
    <w:rPr>
      <w:rFonts w:ascii="Symbol" w:hAnsi="Symbol" w:cs="Symbol"/>
    </w:rPr>
  </w:style>
  <w:style w:type="character" w:customStyle="1" w:styleId="WWCharLFO2LVL6">
    <w:name w:val="WW_CharLFO2LVL6"/>
    <w:rsid w:val="009932A1"/>
    <w:rPr>
      <w:rFonts w:ascii="Symbol" w:hAnsi="Symbol" w:cs="Symbol"/>
    </w:rPr>
  </w:style>
  <w:style w:type="character" w:customStyle="1" w:styleId="WWCharLFO2LVL7">
    <w:name w:val="WW_CharLFO2LVL7"/>
    <w:rsid w:val="009932A1"/>
    <w:rPr>
      <w:rFonts w:ascii="Symbol" w:hAnsi="Symbol" w:cs="Symbol"/>
    </w:rPr>
  </w:style>
  <w:style w:type="character" w:customStyle="1" w:styleId="WWCharLFO2LVL8">
    <w:name w:val="WW_CharLFO2LVL8"/>
    <w:rsid w:val="009932A1"/>
    <w:rPr>
      <w:rFonts w:ascii="Symbol" w:hAnsi="Symbol" w:cs="Symbol"/>
    </w:rPr>
  </w:style>
  <w:style w:type="character" w:customStyle="1" w:styleId="WWCharLFO2LVL9">
    <w:name w:val="WW_CharLFO2LVL9"/>
    <w:rsid w:val="009932A1"/>
    <w:rPr>
      <w:rFonts w:ascii="Symbol" w:hAnsi="Symbol" w:cs="Symbol"/>
    </w:rPr>
  </w:style>
  <w:style w:type="character" w:customStyle="1" w:styleId="WWCharLFO3LVL1">
    <w:name w:val="WW_CharLFO3LVL1"/>
    <w:rsid w:val="009932A1"/>
    <w:rPr>
      <w:rFonts w:ascii="Symbol" w:hAnsi="Symbol" w:cs="Symbol"/>
    </w:rPr>
  </w:style>
  <w:style w:type="character" w:customStyle="1" w:styleId="WWCharLFO3LVL2">
    <w:name w:val="WW_CharLFO3LVL2"/>
    <w:rsid w:val="009932A1"/>
    <w:rPr>
      <w:rFonts w:ascii="Symbol" w:hAnsi="Symbol" w:cs="Symbol"/>
    </w:rPr>
  </w:style>
  <w:style w:type="character" w:customStyle="1" w:styleId="WWCharLFO3LVL3">
    <w:name w:val="WW_CharLFO3LVL3"/>
    <w:rsid w:val="009932A1"/>
    <w:rPr>
      <w:rFonts w:ascii="Symbol" w:hAnsi="Symbol" w:cs="Symbol"/>
    </w:rPr>
  </w:style>
  <w:style w:type="character" w:customStyle="1" w:styleId="WWCharLFO3LVL4">
    <w:name w:val="WW_CharLFO3LVL4"/>
    <w:rsid w:val="009932A1"/>
    <w:rPr>
      <w:rFonts w:ascii="Symbol" w:hAnsi="Symbol" w:cs="Symbol"/>
    </w:rPr>
  </w:style>
  <w:style w:type="character" w:customStyle="1" w:styleId="WWCharLFO3LVL5">
    <w:name w:val="WW_CharLFO3LVL5"/>
    <w:rsid w:val="009932A1"/>
    <w:rPr>
      <w:rFonts w:ascii="Symbol" w:hAnsi="Symbol" w:cs="Symbol"/>
    </w:rPr>
  </w:style>
  <w:style w:type="character" w:customStyle="1" w:styleId="WWCharLFO3LVL6">
    <w:name w:val="WW_CharLFO3LVL6"/>
    <w:rsid w:val="009932A1"/>
    <w:rPr>
      <w:rFonts w:ascii="Symbol" w:hAnsi="Symbol" w:cs="Symbol"/>
    </w:rPr>
  </w:style>
  <w:style w:type="character" w:customStyle="1" w:styleId="WWCharLFO3LVL7">
    <w:name w:val="WW_CharLFO3LVL7"/>
    <w:rsid w:val="009932A1"/>
    <w:rPr>
      <w:rFonts w:ascii="Symbol" w:hAnsi="Symbol" w:cs="Symbol"/>
    </w:rPr>
  </w:style>
  <w:style w:type="character" w:customStyle="1" w:styleId="WWCharLFO3LVL8">
    <w:name w:val="WW_CharLFO3LVL8"/>
    <w:rsid w:val="009932A1"/>
    <w:rPr>
      <w:rFonts w:ascii="Symbol" w:hAnsi="Symbol" w:cs="Symbol"/>
    </w:rPr>
  </w:style>
  <w:style w:type="character" w:customStyle="1" w:styleId="WWCharLFO3LVL9">
    <w:name w:val="WW_CharLFO3LVL9"/>
    <w:rsid w:val="009932A1"/>
    <w:rPr>
      <w:rFonts w:ascii="Symbol" w:hAnsi="Symbol" w:cs="Symbol"/>
    </w:rPr>
  </w:style>
  <w:style w:type="character" w:customStyle="1" w:styleId="WWCharLFO8LVL1">
    <w:name w:val="WW_CharLFO8LVL1"/>
    <w:rsid w:val="009932A1"/>
    <w:rPr>
      <w:rFonts w:ascii="Symbol" w:hAnsi="Symbol"/>
    </w:rPr>
  </w:style>
  <w:style w:type="character" w:customStyle="1" w:styleId="WWCharLFO8LVL2">
    <w:name w:val="WW_CharLFO8LVL2"/>
    <w:rsid w:val="009932A1"/>
    <w:rPr>
      <w:rFonts w:ascii="Courier New" w:hAnsi="Courier New" w:cs="Courier New"/>
    </w:rPr>
  </w:style>
  <w:style w:type="character" w:customStyle="1" w:styleId="WWCharLFO8LVL3">
    <w:name w:val="WW_CharLFO8LVL3"/>
    <w:rsid w:val="009932A1"/>
    <w:rPr>
      <w:rFonts w:ascii="Wingdings" w:hAnsi="Wingdings"/>
    </w:rPr>
  </w:style>
  <w:style w:type="character" w:customStyle="1" w:styleId="WWCharLFO8LVL4">
    <w:name w:val="WW_CharLFO8LVL4"/>
    <w:rsid w:val="009932A1"/>
    <w:rPr>
      <w:rFonts w:ascii="Symbol" w:hAnsi="Symbol"/>
    </w:rPr>
  </w:style>
  <w:style w:type="character" w:customStyle="1" w:styleId="WWCharLFO8LVL5">
    <w:name w:val="WW_CharLFO8LVL5"/>
    <w:rsid w:val="009932A1"/>
    <w:rPr>
      <w:rFonts w:ascii="Courier New" w:hAnsi="Courier New" w:cs="Courier New"/>
    </w:rPr>
  </w:style>
  <w:style w:type="character" w:customStyle="1" w:styleId="WWCharLFO8LVL6">
    <w:name w:val="WW_CharLFO8LVL6"/>
    <w:rsid w:val="009932A1"/>
    <w:rPr>
      <w:rFonts w:ascii="Wingdings" w:hAnsi="Wingdings"/>
    </w:rPr>
  </w:style>
  <w:style w:type="character" w:customStyle="1" w:styleId="WWCharLFO8LVL7">
    <w:name w:val="WW_CharLFO8LVL7"/>
    <w:rsid w:val="009932A1"/>
    <w:rPr>
      <w:rFonts w:ascii="Symbol" w:hAnsi="Symbol"/>
    </w:rPr>
  </w:style>
  <w:style w:type="character" w:customStyle="1" w:styleId="WWCharLFO8LVL8">
    <w:name w:val="WW_CharLFO8LVL8"/>
    <w:rsid w:val="009932A1"/>
    <w:rPr>
      <w:rFonts w:ascii="Courier New" w:hAnsi="Courier New" w:cs="Courier New"/>
    </w:rPr>
  </w:style>
  <w:style w:type="character" w:customStyle="1" w:styleId="WWCharLFO8LVL9">
    <w:name w:val="WW_CharLFO8LVL9"/>
    <w:rsid w:val="009932A1"/>
    <w:rPr>
      <w:rFonts w:ascii="Wingdings" w:hAnsi="Wingdings"/>
    </w:rPr>
  </w:style>
  <w:style w:type="character" w:customStyle="1" w:styleId="Zeichenformat">
    <w:name w:val="Zeichenformat"/>
    <w:rsid w:val="009932A1"/>
  </w:style>
  <w:style w:type="paragraph" w:customStyle="1" w:styleId="13">
    <w:name w:val="Обычный1"/>
    <w:rsid w:val="009932A1"/>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DejaVu Sans" w:hAnsi="Liberation Serif" w:cs="DejaVu Sans"/>
      <w:kern w:val="1"/>
      <w:sz w:val="24"/>
      <w:szCs w:val="24"/>
      <w:lang w:eastAsia="zh-CN" w:bidi="hi-IN"/>
    </w:rPr>
  </w:style>
  <w:style w:type="paragraph" w:customStyle="1" w:styleId="a0">
    <w:name w:val="Заголовок"/>
    <w:basedOn w:val="a"/>
    <w:next w:val="a1"/>
    <w:rsid w:val="009932A1"/>
    <w:pPr>
      <w:keepNext/>
      <w:spacing w:before="240" w:after="120"/>
    </w:pPr>
    <w:rPr>
      <w:rFonts w:ascii="Arial" w:eastAsia="Droid Sans" w:hAnsi="Arial" w:cs="Lohit Hindi"/>
      <w:sz w:val="28"/>
      <w:szCs w:val="28"/>
    </w:rPr>
  </w:style>
  <w:style w:type="paragraph" w:styleId="a1">
    <w:name w:val="Body Text"/>
    <w:basedOn w:val="a"/>
    <w:rsid w:val="009932A1"/>
    <w:pPr>
      <w:spacing w:after="198"/>
    </w:pPr>
  </w:style>
  <w:style w:type="paragraph" w:styleId="af">
    <w:name w:val="caption"/>
    <w:basedOn w:val="a"/>
    <w:next w:val="a1"/>
    <w:qFormat/>
    <w:rsid w:val="009932A1"/>
    <w:pPr>
      <w:keepNext/>
      <w:suppressLineNumbers/>
      <w:spacing w:before="120" w:after="120"/>
    </w:pPr>
    <w:rPr>
      <w:rFonts w:ascii="Liberation Sans" w:eastAsia="DejaVu Sans" w:hAnsi="Liberation Sans" w:cs="DejaVu Sans"/>
      <w:i/>
      <w:iCs/>
      <w:sz w:val="28"/>
      <w:szCs w:val="28"/>
    </w:rPr>
  </w:style>
  <w:style w:type="paragraph" w:styleId="af0">
    <w:name w:val="Subtitle"/>
    <w:basedOn w:val="af"/>
    <w:next w:val="a1"/>
    <w:qFormat/>
    <w:rsid w:val="009932A1"/>
    <w:pPr>
      <w:jc w:val="center"/>
    </w:pPr>
  </w:style>
  <w:style w:type="paragraph" w:styleId="af1">
    <w:name w:val="List"/>
    <w:basedOn w:val="a1"/>
    <w:rsid w:val="009932A1"/>
  </w:style>
  <w:style w:type="paragraph" w:customStyle="1" w:styleId="14">
    <w:name w:val="Название объекта1"/>
    <w:basedOn w:val="a"/>
    <w:rsid w:val="009932A1"/>
    <w:pPr>
      <w:suppressLineNumbers/>
      <w:spacing w:before="120" w:after="120"/>
    </w:pPr>
    <w:rPr>
      <w:i/>
      <w:iCs/>
    </w:rPr>
  </w:style>
  <w:style w:type="paragraph" w:customStyle="1" w:styleId="15">
    <w:name w:val="Указатель1"/>
    <w:basedOn w:val="a"/>
    <w:rsid w:val="009932A1"/>
  </w:style>
  <w:style w:type="paragraph" w:customStyle="1" w:styleId="16">
    <w:name w:val="Заголовок №1"/>
    <w:basedOn w:val="a"/>
    <w:rsid w:val="009932A1"/>
  </w:style>
  <w:style w:type="paragraph" w:customStyle="1" w:styleId="17">
    <w:name w:val="Основной текст1"/>
    <w:basedOn w:val="a"/>
    <w:rsid w:val="009932A1"/>
  </w:style>
  <w:style w:type="paragraph" w:customStyle="1" w:styleId="21">
    <w:name w:val="Основной текст (2)"/>
    <w:basedOn w:val="a"/>
    <w:rsid w:val="009932A1"/>
  </w:style>
  <w:style w:type="paragraph" w:customStyle="1" w:styleId="31">
    <w:name w:val="Основной текст (3)"/>
    <w:basedOn w:val="a"/>
    <w:rsid w:val="009932A1"/>
  </w:style>
  <w:style w:type="paragraph" w:customStyle="1" w:styleId="af2">
    <w:name w:val="Подпись к таблице"/>
    <w:basedOn w:val="a"/>
    <w:rsid w:val="009932A1"/>
  </w:style>
  <w:style w:type="paragraph" w:customStyle="1" w:styleId="af3">
    <w:name w:val="Содержимое таблицы"/>
    <w:basedOn w:val="a"/>
    <w:rsid w:val="009932A1"/>
    <w:pPr>
      <w:suppressLineNumbers/>
    </w:pPr>
  </w:style>
  <w:style w:type="paragraph" w:customStyle="1" w:styleId="af4">
    <w:name w:val="Заголовок таблицы"/>
    <w:basedOn w:val="af3"/>
    <w:rsid w:val="009932A1"/>
    <w:pPr>
      <w:jc w:val="center"/>
    </w:pPr>
    <w:rPr>
      <w:b/>
      <w:bCs/>
    </w:rPr>
  </w:style>
  <w:style w:type="paragraph" w:customStyle="1" w:styleId="18">
    <w:name w:val="Текст примечания1"/>
    <w:basedOn w:val="13"/>
    <w:rsid w:val="009932A1"/>
    <w:rPr>
      <w:rFonts w:cs="Mangal"/>
      <w:sz w:val="20"/>
      <w:szCs w:val="18"/>
    </w:rPr>
  </w:style>
  <w:style w:type="paragraph" w:styleId="af5">
    <w:name w:val="annotation subject"/>
    <w:basedOn w:val="18"/>
    <w:next w:val="18"/>
    <w:rsid w:val="009932A1"/>
    <w:rPr>
      <w:b/>
      <w:bCs/>
    </w:rPr>
  </w:style>
  <w:style w:type="paragraph" w:styleId="af6">
    <w:name w:val="Balloon Text"/>
    <w:basedOn w:val="13"/>
    <w:rsid w:val="009932A1"/>
    <w:rPr>
      <w:rFonts w:ascii="Tahoma" w:hAnsi="Tahoma" w:cs="Mangal"/>
      <w:sz w:val="16"/>
      <w:szCs w:val="14"/>
    </w:rPr>
  </w:style>
  <w:style w:type="paragraph" w:customStyle="1" w:styleId="19">
    <w:name w:val="Схема документа1"/>
    <w:basedOn w:val="13"/>
    <w:rsid w:val="009932A1"/>
    <w:pPr>
      <w:widowControl/>
      <w:shd w:val="clear" w:color="auto" w:fill="000080"/>
      <w:suppressAutoHyphens w:val="0"/>
      <w:textAlignment w:val="auto"/>
    </w:pPr>
    <w:rPr>
      <w:rFonts w:ascii="Tahoma" w:eastAsia="Times New Roman" w:hAnsi="Tahoma" w:cs="Tahoma"/>
      <w:kern w:val="0"/>
      <w:sz w:val="20"/>
      <w:szCs w:val="20"/>
      <w:lang w:eastAsia="ru-RU" w:bidi="ar-SA"/>
    </w:rPr>
  </w:style>
  <w:style w:type="paragraph" w:styleId="af7">
    <w:name w:val="List Paragraph"/>
    <w:basedOn w:val="13"/>
    <w:qFormat/>
    <w:rsid w:val="009932A1"/>
    <w:pPr>
      <w:widowControl/>
      <w:suppressAutoHyphens w:val="0"/>
      <w:ind w:left="720" w:firstLine="709"/>
      <w:jc w:val="both"/>
      <w:textAlignment w:val="auto"/>
    </w:pPr>
    <w:rPr>
      <w:rFonts w:ascii="Times New Roman" w:eastAsia="Times New Roman" w:hAnsi="Times New Roman" w:cs="Times New Roman"/>
      <w:kern w:val="0"/>
      <w:lang w:eastAsia="ru-RU" w:bidi="ar-SA"/>
    </w:rPr>
  </w:style>
  <w:style w:type="paragraph" w:styleId="af8">
    <w:name w:val="footer"/>
    <w:basedOn w:val="a"/>
    <w:rsid w:val="009932A1"/>
    <w:pPr>
      <w:suppressLineNumbers/>
      <w:tabs>
        <w:tab w:val="clear" w:pos="709"/>
        <w:tab w:val="center" w:pos="4819"/>
        <w:tab w:val="right" w:pos="9638"/>
      </w:tabs>
    </w:pPr>
  </w:style>
  <w:style w:type="paragraph" w:customStyle="1" w:styleId="af9">
    <w:name w:val="Блочная цитата"/>
    <w:basedOn w:val="a"/>
    <w:rsid w:val="009932A1"/>
    <w:pPr>
      <w:spacing w:after="283"/>
      <w:ind w:left="567" w:right="567"/>
    </w:pPr>
  </w:style>
  <w:style w:type="paragraph" w:styleId="afa">
    <w:name w:val="Title"/>
    <w:basedOn w:val="a0"/>
    <w:next w:val="a1"/>
    <w:qFormat/>
    <w:rsid w:val="009932A1"/>
    <w:pPr>
      <w:jc w:val="center"/>
    </w:pPr>
    <w:rPr>
      <w:b/>
      <w:bCs/>
      <w:sz w:val="56"/>
      <w:szCs w:val="56"/>
    </w:rPr>
  </w:style>
  <w:style w:type="character" w:styleId="afb">
    <w:name w:val="Placeholder Text"/>
    <w:basedOn w:val="a2"/>
    <w:uiPriority w:val="99"/>
    <w:semiHidden/>
    <w:rsid w:val="00DB682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Общие"/>
          <w:gallery w:val="placeholder"/>
        </w:category>
        <w:types>
          <w:type w:val="bbPlcHdr"/>
        </w:types>
        <w:behaviors>
          <w:behavior w:val="content"/>
        </w:behaviors>
        <w:guid w:val="{A00F9989-071E-4127-B277-78640D2DDC3F}"/>
      </w:docPartPr>
      <w:docPartBody>
        <w:p w:rsidR="00A654A5" w:rsidRDefault="00C05175">
          <w:r w:rsidRPr="00431A14">
            <w:rPr>
              <w:rStyle w:val="a3"/>
            </w:rPr>
            <w:t>Место для ввода текста.</w:t>
          </w:r>
        </w:p>
      </w:docPartBody>
    </w:docPart>
    <w:docPart>
      <w:docPartPr>
        <w:name w:val="C6B47B4421208548A9DA6F9BA11C254F"/>
        <w:category>
          <w:name w:val="Общие"/>
          <w:gallery w:val="placeholder"/>
        </w:category>
        <w:types>
          <w:type w:val="bbPlcHdr"/>
        </w:types>
        <w:behaviors>
          <w:behavior w:val="content"/>
        </w:behaviors>
        <w:guid w:val="{0FE749C0-84FD-8E48-A233-B57CB0DCC8E2}"/>
      </w:docPartPr>
      <w:docPartBody>
        <w:p w:rsidR="00000000" w:rsidRDefault="00A654A5" w:rsidP="00A654A5">
          <w:pPr>
            <w:pStyle w:val="C6B47B4421208548A9DA6F9BA11C254F"/>
          </w:pPr>
          <w:r w:rsidRPr="00431A14">
            <w:rPr>
              <w:rStyle w:val="a3"/>
            </w:rPr>
            <w:t>Место для ввода текста.</w:t>
          </w:r>
        </w:p>
      </w:docPartBody>
    </w:docPart>
    <w:docPart>
      <w:docPartPr>
        <w:name w:val="503E41E43D5520438757FB1027971846"/>
        <w:category>
          <w:name w:val="Общие"/>
          <w:gallery w:val="placeholder"/>
        </w:category>
        <w:types>
          <w:type w:val="bbPlcHdr"/>
        </w:types>
        <w:behaviors>
          <w:behavior w:val="content"/>
        </w:behaviors>
        <w:guid w:val="{5B3175A6-A29F-464A-91BF-E818BEB57139}"/>
      </w:docPartPr>
      <w:docPartBody>
        <w:p w:rsidR="00000000" w:rsidRDefault="00A654A5" w:rsidP="00A654A5">
          <w:pPr>
            <w:pStyle w:val="503E41E43D5520438757FB1027971846"/>
          </w:pPr>
          <w:r w:rsidRPr="00431A1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1"/>
    <w:family w:val="auto"/>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roid Sans">
    <w:charset w:val="01"/>
    <w:family w:val="auto"/>
    <w:pitch w:val="variable"/>
  </w:font>
  <w:font w:name="Lohit Hindi">
    <w:altName w:val="MS Mincho"/>
    <w:charset w:val="80"/>
    <w:family w:val="auto"/>
    <w:pitch w:val="variable"/>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altName w:val="Times New Roman"/>
    <w:charset w:val="01"/>
    <w:family w:val="auto"/>
    <w:pitch w:val="variable"/>
  </w:font>
  <w:font w:name="Liberation Sans">
    <w:altName w:val="Arial"/>
    <w:charset w:val="01"/>
    <w:family w:val="swiss"/>
    <w:pitch w:val="variable"/>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C05175"/>
    <w:rsid w:val="00A654A5"/>
    <w:rsid w:val="00C05175"/>
    <w:rsid w:val="00E0560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54A5"/>
    <w:rPr>
      <w:color w:val="808080"/>
    </w:rPr>
  </w:style>
  <w:style w:type="paragraph" w:customStyle="1" w:styleId="C6B47B4421208548A9DA6F9BA11C254F">
    <w:name w:val="C6B47B4421208548A9DA6F9BA11C254F"/>
    <w:rsid w:val="00A654A5"/>
    <w:pPr>
      <w:spacing w:after="0" w:line="240" w:lineRule="auto"/>
    </w:pPr>
    <w:rPr>
      <w:sz w:val="24"/>
      <w:szCs w:val="24"/>
      <w:lang w:eastAsia="ja-JP"/>
    </w:rPr>
  </w:style>
  <w:style w:type="paragraph" w:customStyle="1" w:styleId="503E41E43D5520438757FB1027971846">
    <w:name w:val="503E41E43D5520438757FB1027971846"/>
    <w:rsid w:val="00A654A5"/>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3382</Words>
  <Characters>19283</Characters>
  <Application>Microsoft Macintosh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FastReport PDF export</dc:subject>
  <dc:creator>Антон Гаврилов</dc:creator>
  <cp:lastModifiedBy>info@its-wifi.ru</cp:lastModifiedBy>
  <cp:revision>13</cp:revision>
  <cp:lastPrinted>2011-11-11T09:14:00Z</cp:lastPrinted>
  <dcterms:created xsi:type="dcterms:W3CDTF">2017-01-16T07:27:00Z</dcterms:created>
  <dcterms:modified xsi:type="dcterms:W3CDTF">2017-07-12T07:56:00Z</dcterms:modified>
</cp:coreProperties>
</file>